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95" w:rsidRPr="009D3A95" w:rsidRDefault="009D3A95" w:rsidP="009D3A95">
      <w:pPr>
        <w:spacing w:before="192" w:after="168" w:line="240" w:lineRule="auto"/>
        <w:outlineLvl w:val="0"/>
        <w:rPr>
          <w:rFonts w:ascii="Helvetica" w:eastAsia="Times New Roman" w:hAnsi="Helvetica" w:cs="Helvetica"/>
          <w:b/>
          <w:bCs/>
          <w:spacing w:val="-5"/>
          <w:kern w:val="36"/>
          <w:sz w:val="57"/>
          <w:szCs w:val="57"/>
        </w:rPr>
      </w:pPr>
      <w:r w:rsidRPr="009D3A95">
        <w:rPr>
          <w:rFonts w:ascii="Helvetica" w:eastAsia="Times New Roman" w:hAnsi="Helvetica" w:cs="Helvetica"/>
          <w:b/>
          <w:bCs/>
          <w:spacing w:val="-5"/>
          <w:kern w:val="36"/>
          <w:sz w:val="57"/>
          <w:szCs w:val="57"/>
        </w:rPr>
        <w:t>Archaeological analysis rewrites the cautionary tale of Easter Island</w:t>
      </w:r>
    </w:p>
    <w:p w:rsidR="009D3A95" w:rsidRPr="009D3A95" w:rsidRDefault="009D3A95" w:rsidP="009D3A95">
      <w:pPr>
        <w:spacing w:line="240" w:lineRule="auto"/>
        <w:rPr>
          <w:rFonts w:ascii="Helvetica" w:eastAsia="Times New Roman" w:hAnsi="Helvetica" w:cs="Helvetica"/>
          <w:color w:val="999999"/>
          <w:sz w:val="21"/>
          <w:szCs w:val="21"/>
        </w:rPr>
      </w:pPr>
      <w:hyperlink r:id="rId5" w:history="1">
        <w:r w:rsidRPr="009D3A95">
          <w:rPr>
            <w:rFonts w:ascii="Helvetica" w:eastAsia="Times New Roman" w:hAnsi="Helvetica" w:cs="Helvetica"/>
            <w:color w:val="999999"/>
            <w:sz w:val="21"/>
            <w:szCs w:val="21"/>
          </w:rPr>
          <w:t> </w:t>
        </w:r>
      </w:hyperlink>
      <w:hyperlink r:id="rId6" w:history="1">
        <w:r w:rsidRPr="009D3A95">
          <w:rPr>
            <w:rFonts w:ascii="Helvetica" w:eastAsia="Times New Roman" w:hAnsi="Helvetica" w:cs="Helvetica"/>
            <w:color w:val="999999"/>
            <w:sz w:val="21"/>
            <w:szCs w:val="21"/>
          </w:rPr>
          <w:t>Michael Irving</w:t>
        </w:r>
      </w:hyperlink>
      <w:r w:rsidRPr="009D3A95">
        <w:rPr>
          <w:rFonts w:ascii="Helvetica" w:eastAsia="Times New Roman" w:hAnsi="Helvetica" w:cs="Helvetica"/>
          <w:color w:val="999999"/>
          <w:sz w:val="21"/>
          <w:szCs w:val="21"/>
        </w:rPr>
        <w:t>  July 11, 2017</w:t>
      </w:r>
    </w:p>
    <w:p w:rsidR="009D3A95" w:rsidRPr="009D3A95" w:rsidRDefault="009D3A95" w:rsidP="009D3A95">
      <w:pPr>
        <w:spacing w:after="0" w:line="240" w:lineRule="auto"/>
        <w:rPr>
          <w:rFonts w:ascii="Times New Roman" w:eastAsia="Times New Roman" w:hAnsi="Times New Roman" w:cs="Times New Roman"/>
          <w:sz w:val="24"/>
          <w:szCs w:val="24"/>
        </w:rPr>
      </w:pPr>
      <w:r w:rsidRPr="009D3A95">
        <w:rPr>
          <w:rFonts w:ascii="Times New Roman" w:eastAsia="Times New Roman" w:hAnsi="Times New Roman" w:cs="Times New Roman"/>
          <w:noProof/>
          <w:color w:val="0000FF"/>
          <w:sz w:val="24"/>
          <w:szCs w:val="24"/>
        </w:rPr>
        <w:drawing>
          <wp:inline distT="0" distB="0" distL="0" distR="0" wp14:anchorId="59F42BC9" wp14:editId="0740AAE5">
            <wp:extent cx="3190875" cy="1797457"/>
            <wp:effectExtent l="0" t="0" r="0" b="0"/>
            <wp:docPr id="2" name="Picture 2" descr="Archaeological analysis has found that the Rapa Nui people of Easter Island were farming and fishing ...">
              <a:hlinkClick xmlns:a="http://schemas.openxmlformats.org/drawingml/2006/main" r:id="rId7" tooltip="&quot;View galle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aeological analysis has found that the Rapa Nui people of Easter Island were farming and fishing ...">
                      <a:hlinkClick r:id="rId7" tooltip="&quot;View gallery&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1797457"/>
                    </a:xfrm>
                    <a:prstGeom prst="rect">
                      <a:avLst/>
                    </a:prstGeom>
                    <a:noFill/>
                    <a:ln>
                      <a:noFill/>
                    </a:ln>
                  </pic:spPr>
                </pic:pic>
              </a:graphicData>
            </a:graphic>
          </wp:inline>
        </w:drawing>
      </w:r>
    </w:p>
    <w:p w:rsidR="00147BAA" w:rsidRDefault="00147BAA" w:rsidP="009D3A95">
      <w:pPr>
        <w:shd w:val="clear" w:color="auto" w:fill="FFFFFF"/>
        <w:spacing w:after="432" w:line="240" w:lineRule="auto"/>
        <w:rPr>
          <w:rFonts w:ascii="Times New Roman" w:eastAsia="Times New Roman" w:hAnsi="Times New Roman" w:cs="Times New Roman"/>
          <w:sz w:val="24"/>
          <w:szCs w:val="24"/>
        </w:rPr>
      </w:pPr>
    </w:p>
    <w:p w:rsidR="009D3A95" w:rsidRPr="009D3A95" w:rsidRDefault="009D3A95" w:rsidP="009D3A95">
      <w:pPr>
        <w:shd w:val="clear" w:color="auto" w:fill="FFFFFF"/>
        <w:spacing w:after="432" w:line="240" w:lineRule="auto"/>
        <w:rPr>
          <w:rFonts w:ascii="Arial" w:eastAsia="Times New Roman" w:hAnsi="Arial" w:cs="Arial"/>
          <w:color w:val="333333"/>
          <w:sz w:val="27"/>
          <w:szCs w:val="27"/>
        </w:rPr>
      </w:pPr>
      <w:bookmarkStart w:id="0" w:name="_GoBack"/>
      <w:bookmarkEnd w:id="0"/>
      <w:r w:rsidRPr="009D3A95">
        <w:rPr>
          <w:rFonts w:ascii="Arial" w:eastAsia="Times New Roman" w:hAnsi="Arial" w:cs="Arial"/>
          <w:color w:val="333333"/>
          <w:sz w:val="27"/>
          <w:szCs w:val="27"/>
        </w:rPr>
        <w:t>Easter Island (or Rapa Nui) is known for two things: giant stone heads and the cautionary tale of an isolated civilization that destroyed itself through reckless misuse of environmental resources. But new analysis of archaeological remains might rewrite the narrative, painting the Rapa Nui people in a more positive light.</w:t>
      </w:r>
    </w:p>
    <w:p w:rsidR="009D3A95" w:rsidRPr="009D3A95" w:rsidRDefault="009D3A95" w:rsidP="009D3A95">
      <w:pPr>
        <w:shd w:val="clear" w:color="auto" w:fill="FFFFFF"/>
        <w:spacing w:after="432" w:line="240" w:lineRule="auto"/>
        <w:rPr>
          <w:rFonts w:ascii="Arial" w:eastAsia="Times New Roman" w:hAnsi="Arial" w:cs="Arial"/>
          <w:color w:val="333333"/>
          <w:sz w:val="27"/>
          <w:szCs w:val="27"/>
        </w:rPr>
      </w:pPr>
      <w:r w:rsidRPr="009D3A95">
        <w:rPr>
          <w:rFonts w:ascii="Arial" w:eastAsia="Times New Roman" w:hAnsi="Arial" w:cs="Arial"/>
          <w:color w:val="333333"/>
          <w:sz w:val="27"/>
          <w:szCs w:val="27"/>
        </w:rPr>
        <w:t>When Europeans first landed on Easter Island in the 18th century, they found a barren landscape. </w:t>
      </w:r>
      <w:hyperlink r:id="rId9" w:tgtFrame="_blank" w:history="1">
        <w:r w:rsidRPr="009D3A95">
          <w:rPr>
            <w:rFonts w:ascii="Arial" w:eastAsia="Times New Roman" w:hAnsi="Arial" w:cs="Arial"/>
            <w:color w:val="333333"/>
            <w:sz w:val="27"/>
            <w:szCs w:val="27"/>
          </w:rPr>
          <w:t>The story goes</w:t>
        </w:r>
      </w:hyperlink>
      <w:r w:rsidRPr="009D3A95">
        <w:rPr>
          <w:rFonts w:ascii="Arial" w:eastAsia="Times New Roman" w:hAnsi="Arial" w:cs="Arial"/>
          <w:color w:val="333333"/>
          <w:sz w:val="27"/>
          <w:szCs w:val="27"/>
        </w:rPr>
        <w:t xml:space="preserve"> that to raise the huge stone heads, called </w:t>
      </w:r>
      <w:proofErr w:type="spellStart"/>
      <w:r w:rsidRPr="009D3A95">
        <w:rPr>
          <w:rFonts w:ascii="Arial" w:eastAsia="Times New Roman" w:hAnsi="Arial" w:cs="Arial"/>
          <w:color w:val="333333"/>
          <w:sz w:val="27"/>
          <w:szCs w:val="27"/>
        </w:rPr>
        <w:t>moai</w:t>
      </w:r>
      <w:proofErr w:type="spellEnd"/>
      <w:r w:rsidRPr="009D3A95">
        <w:rPr>
          <w:rFonts w:ascii="Arial" w:eastAsia="Times New Roman" w:hAnsi="Arial" w:cs="Arial"/>
          <w:color w:val="333333"/>
          <w:sz w:val="27"/>
          <w:szCs w:val="27"/>
        </w:rPr>
        <w:t>, the Rapa Nui people felled most of the island's trees to use as rollers, burning the rest for fuel and warmth. The negative effects of a treeless island cascaded down, destroying their previous prosperity and leaving the tribes fighting over resources.</w:t>
      </w:r>
    </w:p>
    <w:p w:rsidR="009D3A95" w:rsidRPr="009D3A95" w:rsidRDefault="009D3A95" w:rsidP="009D3A95">
      <w:pPr>
        <w:shd w:val="clear" w:color="auto" w:fill="FFFFFF"/>
        <w:spacing w:after="432" w:line="240" w:lineRule="auto"/>
        <w:rPr>
          <w:rFonts w:ascii="Arial" w:eastAsia="Times New Roman" w:hAnsi="Arial" w:cs="Arial"/>
          <w:color w:val="333333"/>
          <w:sz w:val="27"/>
          <w:szCs w:val="27"/>
        </w:rPr>
      </w:pPr>
      <w:r w:rsidRPr="009D3A95">
        <w:rPr>
          <w:rFonts w:ascii="Arial" w:eastAsia="Times New Roman" w:hAnsi="Arial" w:cs="Arial"/>
          <w:color w:val="333333"/>
          <w:sz w:val="27"/>
          <w:szCs w:val="27"/>
        </w:rPr>
        <w:t xml:space="preserve">"The traditional story is that over time the people of Rapa Nui used up their resources and started to run out of food," says Carl </w:t>
      </w:r>
      <w:proofErr w:type="spellStart"/>
      <w:r w:rsidRPr="009D3A95">
        <w:rPr>
          <w:rFonts w:ascii="Arial" w:eastAsia="Times New Roman" w:hAnsi="Arial" w:cs="Arial"/>
          <w:color w:val="333333"/>
          <w:sz w:val="27"/>
          <w:szCs w:val="27"/>
        </w:rPr>
        <w:t>Lipo</w:t>
      </w:r>
      <w:proofErr w:type="spellEnd"/>
      <w:r w:rsidRPr="009D3A95">
        <w:rPr>
          <w:rFonts w:ascii="Arial" w:eastAsia="Times New Roman" w:hAnsi="Arial" w:cs="Arial"/>
          <w:color w:val="333333"/>
          <w:sz w:val="27"/>
          <w:szCs w:val="27"/>
        </w:rPr>
        <w:t>, co-author of the study. "One of the resources that they supposedly used up was trees that were growing on the island. Those trees provided canoes and, as a result of the lack of canoes, they could no longer fish. So they started to rely more and more on land food. As they relied on land food, productivity went down because of soil erosion, which led to crop failures … painting the picture of this sort of catastrophe. That's the traditional narrative."</w:t>
      </w:r>
    </w:p>
    <w:p w:rsidR="009D3A95" w:rsidRPr="009D3A95" w:rsidRDefault="009D3A95" w:rsidP="009D3A95">
      <w:pPr>
        <w:shd w:val="clear" w:color="auto" w:fill="FFFFFF"/>
        <w:spacing w:after="432" w:line="240" w:lineRule="auto"/>
        <w:rPr>
          <w:rFonts w:ascii="Arial" w:eastAsia="Times New Roman" w:hAnsi="Arial" w:cs="Arial"/>
          <w:color w:val="333333"/>
          <w:sz w:val="27"/>
          <w:szCs w:val="27"/>
        </w:rPr>
      </w:pPr>
      <w:r w:rsidRPr="009D3A95">
        <w:rPr>
          <w:rFonts w:ascii="Arial" w:eastAsia="Times New Roman" w:hAnsi="Arial" w:cs="Arial"/>
          <w:color w:val="333333"/>
          <w:sz w:val="27"/>
          <w:szCs w:val="27"/>
        </w:rPr>
        <w:lastRenderedPageBreak/>
        <w:t>To get a better understanding of what the people of Easter Island were eating and how, a team from Binghamton University analyzed human, animal and plant remains dating as far back as 1400 CE. Analyzing the carbon and nitrogen isotopes of the collagen in bones can reveal the diet of ancient people, and these were compared with isotope analyses of the ancient and modern plant and marine samples to get an idea of where their food was coming from.</w:t>
      </w:r>
    </w:p>
    <w:p w:rsidR="009D3A95" w:rsidRPr="009D3A95" w:rsidRDefault="009D3A95" w:rsidP="009D3A95">
      <w:pPr>
        <w:shd w:val="clear" w:color="auto" w:fill="FFFFFF"/>
        <w:spacing w:after="432" w:line="240" w:lineRule="auto"/>
        <w:rPr>
          <w:rFonts w:ascii="Arial" w:eastAsia="Times New Roman" w:hAnsi="Arial" w:cs="Arial"/>
          <w:color w:val="333333"/>
          <w:sz w:val="27"/>
          <w:szCs w:val="27"/>
        </w:rPr>
      </w:pPr>
      <w:r w:rsidRPr="009D3A95">
        <w:rPr>
          <w:rFonts w:ascii="Arial" w:eastAsia="Times New Roman" w:hAnsi="Arial" w:cs="Arial"/>
          <w:color w:val="333333"/>
          <w:sz w:val="27"/>
          <w:szCs w:val="27"/>
        </w:rPr>
        <w:t>The results showed that about half of the proteins the Rapa Nui people were consuming came from marine sources, which means they were fishing more consistently for a longer period than they were given credit for. At the same time, the food they were cultivating on land was more productive than previously thought, with the environmental analyses showing an understanding of how to improve poor soil fertility.</w:t>
      </w:r>
    </w:p>
    <w:p w:rsidR="009D3A95" w:rsidRPr="009D3A95" w:rsidRDefault="009D3A95" w:rsidP="009D3A95">
      <w:pPr>
        <w:shd w:val="clear" w:color="auto" w:fill="FFFFFF"/>
        <w:spacing w:after="432" w:line="240" w:lineRule="auto"/>
        <w:rPr>
          <w:rFonts w:ascii="Arial" w:eastAsia="Times New Roman" w:hAnsi="Arial" w:cs="Arial"/>
          <w:color w:val="333333"/>
          <w:sz w:val="27"/>
          <w:szCs w:val="27"/>
        </w:rPr>
      </w:pPr>
      <w:r w:rsidRPr="009D3A95">
        <w:rPr>
          <w:rFonts w:ascii="Arial" w:eastAsia="Times New Roman" w:hAnsi="Arial" w:cs="Arial"/>
          <w:color w:val="333333"/>
          <w:sz w:val="27"/>
          <w:szCs w:val="27"/>
        </w:rPr>
        <w:t xml:space="preserve">"We found that there's a fairly significant marine diet, over time, throughout history and that people were eating marine resources, and it wasn't as though they only had food from terrestrial resources," says </w:t>
      </w:r>
      <w:proofErr w:type="spellStart"/>
      <w:r w:rsidRPr="009D3A95">
        <w:rPr>
          <w:rFonts w:ascii="Arial" w:eastAsia="Times New Roman" w:hAnsi="Arial" w:cs="Arial"/>
          <w:color w:val="333333"/>
          <w:sz w:val="27"/>
          <w:szCs w:val="27"/>
        </w:rPr>
        <w:t>Lipo</w:t>
      </w:r>
      <w:proofErr w:type="spellEnd"/>
      <w:r w:rsidRPr="009D3A95">
        <w:rPr>
          <w:rFonts w:ascii="Arial" w:eastAsia="Times New Roman" w:hAnsi="Arial" w:cs="Arial"/>
          <w:color w:val="333333"/>
          <w:sz w:val="27"/>
          <w:szCs w:val="27"/>
        </w:rPr>
        <w:t xml:space="preserve">. "We also learned that what they did get from terrestrial resources </w:t>
      </w:r>
      <w:proofErr w:type="gramStart"/>
      <w:r w:rsidRPr="009D3A95">
        <w:rPr>
          <w:rFonts w:ascii="Arial" w:eastAsia="Times New Roman" w:hAnsi="Arial" w:cs="Arial"/>
          <w:color w:val="333333"/>
          <w:sz w:val="27"/>
          <w:szCs w:val="27"/>
        </w:rPr>
        <w:t>came</w:t>
      </w:r>
      <w:proofErr w:type="gramEnd"/>
      <w:r w:rsidRPr="009D3A95">
        <w:rPr>
          <w:rFonts w:ascii="Arial" w:eastAsia="Times New Roman" w:hAnsi="Arial" w:cs="Arial"/>
          <w:color w:val="333333"/>
          <w:sz w:val="27"/>
          <w:szCs w:val="27"/>
        </w:rPr>
        <w:t xml:space="preserve"> from very modified soils, that they were enriching the soils in order to grow the crops. That supports the argument we've made in our previous work, that these people came up with an ingenious strategy in enriching the soils by adding bedrock to the surface and inside the soil to create, essentially, fertilizer to support their populations, and that forest loss really isn't a catastrophe as previously described."</w:t>
      </w:r>
    </w:p>
    <w:p w:rsidR="009D3A95" w:rsidRPr="009D3A95" w:rsidRDefault="009D3A95" w:rsidP="009D3A95">
      <w:pPr>
        <w:shd w:val="clear" w:color="auto" w:fill="FFFFFF"/>
        <w:spacing w:after="432" w:line="240" w:lineRule="auto"/>
        <w:rPr>
          <w:rFonts w:ascii="Arial" w:eastAsia="Times New Roman" w:hAnsi="Arial" w:cs="Arial"/>
          <w:color w:val="333333"/>
          <w:sz w:val="27"/>
          <w:szCs w:val="27"/>
        </w:rPr>
      </w:pPr>
      <w:r w:rsidRPr="009D3A95">
        <w:rPr>
          <w:rFonts w:ascii="Arial" w:eastAsia="Times New Roman" w:hAnsi="Arial" w:cs="Arial"/>
          <w:color w:val="333333"/>
          <w:sz w:val="27"/>
          <w:szCs w:val="27"/>
        </w:rPr>
        <w:t>Although the story of the Rapa Nui's self-destruction serves as a good fable to teach environmental awareness and responsibility, the Binghamton team concludes that it's not that simple. The history of Easter Island is more nuanced, and the ancient people shouldn't be written off as reckless and careless.</w:t>
      </w:r>
    </w:p>
    <w:p w:rsidR="009D3A95" w:rsidRPr="009D3A95" w:rsidRDefault="009D3A95" w:rsidP="009D3A95">
      <w:pPr>
        <w:shd w:val="clear" w:color="auto" w:fill="FFFFFF"/>
        <w:spacing w:after="432" w:line="240" w:lineRule="auto"/>
        <w:rPr>
          <w:rFonts w:ascii="Arial" w:eastAsia="Times New Roman" w:hAnsi="Arial" w:cs="Arial"/>
          <w:color w:val="333333"/>
          <w:sz w:val="27"/>
          <w:szCs w:val="27"/>
        </w:rPr>
      </w:pPr>
      <w:r w:rsidRPr="009D3A95">
        <w:rPr>
          <w:rFonts w:ascii="Arial" w:eastAsia="Times New Roman" w:hAnsi="Arial" w:cs="Arial"/>
          <w:color w:val="333333"/>
          <w:sz w:val="27"/>
          <w:szCs w:val="27"/>
        </w:rPr>
        <w:t>The research was published in the </w:t>
      </w:r>
      <w:hyperlink r:id="rId10" w:tgtFrame="_blank" w:history="1">
        <w:r w:rsidRPr="009D3A95">
          <w:rPr>
            <w:rFonts w:ascii="Arial" w:eastAsia="Times New Roman" w:hAnsi="Arial" w:cs="Arial"/>
            <w:i/>
            <w:iCs/>
            <w:color w:val="333333"/>
            <w:sz w:val="27"/>
            <w:szCs w:val="27"/>
          </w:rPr>
          <w:t>American Journal of Physical Anthropology.</w:t>
        </w:r>
      </w:hyperlink>
    </w:p>
    <w:p w:rsidR="009D3A95" w:rsidRPr="009D3A95" w:rsidRDefault="009D3A95" w:rsidP="009D3A95">
      <w:pPr>
        <w:shd w:val="clear" w:color="auto" w:fill="FFFFFF"/>
        <w:spacing w:line="240" w:lineRule="auto"/>
        <w:rPr>
          <w:rFonts w:ascii="Arial" w:eastAsia="Times New Roman" w:hAnsi="Arial" w:cs="Arial"/>
          <w:color w:val="333333"/>
          <w:sz w:val="27"/>
          <w:szCs w:val="27"/>
        </w:rPr>
      </w:pPr>
      <w:r w:rsidRPr="009D3A95">
        <w:rPr>
          <w:rFonts w:ascii="Arial" w:eastAsia="Times New Roman" w:hAnsi="Arial" w:cs="Arial"/>
          <w:color w:val="333333"/>
          <w:sz w:val="27"/>
          <w:szCs w:val="27"/>
        </w:rPr>
        <w:t>Source: Binghamton University via </w:t>
      </w:r>
      <w:proofErr w:type="spellStart"/>
      <w:r w:rsidRPr="009D3A95">
        <w:rPr>
          <w:rFonts w:ascii="Arial" w:eastAsia="Times New Roman" w:hAnsi="Arial" w:cs="Arial"/>
          <w:color w:val="333333"/>
          <w:sz w:val="27"/>
          <w:szCs w:val="27"/>
        </w:rPr>
        <w:fldChar w:fldCharType="begin"/>
      </w:r>
      <w:r w:rsidRPr="009D3A95">
        <w:rPr>
          <w:rFonts w:ascii="Arial" w:eastAsia="Times New Roman" w:hAnsi="Arial" w:cs="Arial"/>
          <w:color w:val="333333"/>
          <w:sz w:val="27"/>
          <w:szCs w:val="27"/>
        </w:rPr>
        <w:instrText xml:space="preserve"> HYPERLINK "http://www.newswise.com/articles/easter-island-not-victim-of-ecocide-analysis-of-remains-shows3" \t "_blank" </w:instrText>
      </w:r>
      <w:r w:rsidRPr="009D3A95">
        <w:rPr>
          <w:rFonts w:ascii="Arial" w:eastAsia="Times New Roman" w:hAnsi="Arial" w:cs="Arial"/>
          <w:color w:val="333333"/>
          <w:sz w:val="27"/>
          <w:szCs w:val="27"/>
        </w:rPr>
        <w:fldChar w:fldCharType="separate"/>
      </w:r>
      <w:r w:rsidRPr="009D3A95">
        <w:rPr>
          <w:rFonts w:ascii="Arial" w:eastAsia="Times New Roman" w:hAnsi="Arial" w:cs="Arial"/>
          <w:color w:val="333333"/>
          <w:sz w:val="27"/>
          <w:szCs w:val="27"/>
        </w:rPr>
        <w:t>Newswise</w:t>
      </w:r>
      <w:proofErr w:type="spellEnd"/>
      <w:r w:rsidRPr="009D3A95">
        <w:rPr>
          <w:rFonts w:ascii="Arial" w:eastAsia="Times New Roman" w:hAnsi="Arial" w:cs="Arial"/>
          <w:color w:val="333333"/>
          <w:sz w:val="27"/>
          <w:szCs w:val="27"/>
        </w:rPr>
        <w:fldChar w:fldCharType="end"/>
      </w:r>
    </w:p>
    <w:p w:rsidR="002B4756" w:rsidRDefault="002B4756"/>
    <w:sectPr w:rsidR="002B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95"/>
    <w:rsid w:val="000B46D4"/>
    <w:rsid w:val="00147BAA"/>
    <w:rsid w:val="002B4756"/>
    <w:rsid w:val="009D3A95"/>
    <w:rsid w:val="00DF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253">
      <w:bodyDiv w:val="1"/>
      <w:marLeft w:val="0"/>
      <w:marRight w:val="0"/>
      <w:marTop w:val="0"/>
      <w:marBottom w:val="0"/>
      <w:divBdr>
        <w:top w:val="none" w:sz="0" w:space="0" w:color="auto"/>
        <w:left w:val="none" w:sz="0" w:space="0" w:color="auto"/>
        <w:bottom w:val="none" w:sz="0" w:space="0" w:color="auto"/>
        <w:right w:val="none" w:sz="0" w:space="0" w:color="auto"/>
      </w:divBdr>
      <w:divsChild>
        <w:div w:id="169175539">
          <w:marLeft w:val="0"/>
          <w:marRight w:val="0"/>
          <w:marTop w:val="0"/>
          <w:marBottom w:val="240"/>
          <w:divBdr>
            <w:top w:val="none" w:sz="0" w:space="0" w:color="auto"/>
            <w:left w:val="none" w:sz="0" w:space="0" w:color="auto"/>
            <w:bottom w:val="none" w:sz="0" w:space="0" w:color="auto"/>
            <w:right w:val="none" w:sz="0" w:space="0" w:color="auto"/>
          </w:divBdr>
        </w:div>
        <w:div w:id="610405924">
          <w:marLeft w:val="0"/>
          <w:marRight w:val="0"/>
          <w:marTop w:val="0"/>
          <w:marBottom w:val="432"/>
          <w:divBdr>
            <w:top w:val="none" w:sz="0" w:space="0" w:color="auto"/>
            <w:left w:val="none" w:sz="0" w:space="0" w:color="auto"/>
            <w:bottom w:val="none" w:sz="0" w:space="0" w:color="auto"/>
            <w:right w:val="none" w:sz="0" w:space="0" w:color="auto"/>
          </w:divBdr>
          <w:divsChild>
            <w:div w:id="1179196892">
              <w:marLeft w:val="0"/>
              <w:marRight w:val="0"/>
              <w:marTop w:val="0"/>
              <w:marBottom w:val="0"/>
              <w:divBdr>
                <w:top w:val="none" w:sz="0" w:space="0" w:color="auto"/>
                <w:left w:val="none" w:sz="0" w:space="0" w:color="auto"/>
                <w:bottom w:val="none" w:sz="0" w:space="0" w:color="auto"/>
                <w:right w:val="none" w:sz="0" w:space="0" w:color="auto"/>
              </w:divBdr>
              <w:divsChild>
                <w:div w:id="700590094">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newatlas.com/easter-island-archaeology-environment/50427/#galler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atlas.com/author/michael-irving/" TargetMode="External"/><Relationship Id="rId11" Type="http://schemas.openxmlformats.org/officeDocument/2006/relationships/fontTable" Target="fontTable.xml"/><Relationship Id="rId5" Type="http://schemas.openxmlformats.org/officeDocument/2006/relationships/hyperlink" Target="http://newatlas.com/author/michael-irving/" TargetMode="External"/><Relationship Id="rId10" Type="http://schemas.openxmlformats.org/officeDocument/2006/relationships/hyperlink" Target="https://www.ncbi.nlm.nih.gov/pubmed/28664976" TargetMode="External"/><Relationship Id="rId4" Type="http://schemas.openxmlformats.org/officeDocument/2006/relationships/webSettings" Target="webSettings.xml"/><Relationship Id="rId9" Type="http://schemas.openxmlformats.org/officeDocument/2006/relationships/hyperlink" Target="http://www.smithsonianmag.com/travel/the-mystery-of-easter-island-151285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cp:lastPrinted>2017-08-31T21:23:00Z</cp:lastPrinted>
  <dcterms:created xsi:type="dcterms:W3CDTF">2017-09-06T20:17:00Z</dcterms:created>
  <dcterms:modified xsi:type="dcterms:W3CDTF">2017-09-06T20:17:00Z</dcterms:modified>
</cp:coreProperties>
</file>