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Investigation #1 Essay Outline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Use the outline below to help you prepare to write your Investigation #1 Essay: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Paragraph #1</w:t>
        <w:tab/>
        <w:t xml:space="preserve">Introduction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My Thesis Statement/Claim:  I believe that we should look at things from both faraway and up close because…..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Then briefly tell me about the three pieces of evidence (from the text documents) that you will be talking about to support your thesis statement/claim: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Evidence 1: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Evidence 2: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Evidence 3: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Paragraph #2 Evidence 1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The first piece of evidence that supports why we should look at things from both faraway and up close comes from Text # _____.  In this text, ________________________ tells us that……..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This piece of evidence supports my claim because 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Paragraph #3 Evidence 2</w:t>
      </w:r>
    </w:p>
    <w:p w:rsidR="00000000" w:rsidDel="00000000" w:rsidP="00000000" w:rsidRDefault="00000000" w:rsidRPr="00000000">
      <w:pPr>
        <w:contextualSpacing w:val="0"/>
        <w:rPr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The second piece of evidence that supports why we should look at things from both faraway and up close comes from Text # _____.  In this text, ________________________ tells us that……..</w:t>
      </w:r>
    </w:p>
    <w:p w:rsidR="00000000" w:rsidDel="00000000" w:rsidP="00000000" w:rsidRDefault="00000000" w:rsidRPr="00000000">
      <w:pPr>
        <w:contextualSpacing w:val="0"/>
        <w:rPr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This piece of evidence supports my claim because 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Paragraph #4 Evidence 3</w:t>
      </w:r>
    </w:p>
    <w:p w:rsidR="00000000" w:rsidDel="00000000" w:rsidP="00000000" w:rsidRDefault="00000000" w:rsidRPr="00000000">
      <w:pPr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The third piece of evidence that supports why we should look at things from both faraway and up close comes from Text # _____.  In this text, ________________________ tells us that……..</w:t>
      </w:r>
    </w:p>
    <w:p w:rsidR="00000000" w:rsidDel="00000000" w:rsidP="00000000" w:rsidRDefault="00000000" w:rsidRPr="00000000">
      <w:pPr>
        <w:contextualSpacing w:val="0"/>
        <w:rPr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This piece of evidence supports my claim because 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Paragraph #5 Conclusion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 conclusion, I believe that we should look at things from both faraway and up close because……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Then briefly tell me about the three pieces of evidence (from the text documents) that you will be talking about to support your thesis statement/claim: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Evidence 1: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ff00"/>
        </w:rPr>
      </w:pPr>
      <w:r w:rsidDel="00000000" w:rsidR="00000000" w:rsidRPr="00000000">
        <w:rPr>
          <w:color w:val="00ff00"/>
          <w:rtl w:val="0"/>
        </w:rPr>
        <w:t xml:space="preserve">Evidence 2: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Evidence 3: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