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Scale Drawing Project</w:t>
      </w:r>
    </w:p>
    <w:p w:rsidR="00000000" w:rsidDel="00000000" w:rsidP="00000000" w:rsidRDefault="00000000" w:rsidRPr="00000000" w14:paraId="00000001">
      <w:pPr>
        <w:contextualSpacing w:val="0"/>
        <w:jc w:val="center"/>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Over the course of the past couple of class periods we have talked about looking at things from different scales.  Sometimes we need to zoom in to see the fine details, and sometimes we need to zoom out to see the big picture.  For this project, you are going to pick an object, any object, and then depict that object in three different drawings that show it from three different scales.  Along with each drawing, you will also provide a brief caption that explains why the scale is specifically important for showing the various details of the object.  Be sure that your drawings are colorful and neatly done,  and represents your best work  </w:t>
      </w:r>
      <w:r w:rsidDel="00000000" w:rsidR="00000000" w:rsidRPr="00000000">
        <w:rPr>
          <w:b w:val="1"/>
          <w:u w:val="single"/>
          <w:rtl w:val="0"/>
        </w:rPr>
        <w:t xml:space="preserve">This project will be due on Wednesday, October 10, 2018</w:t>
      </w:r>
      <w:r w:rsidDel="00000000" w:rsidR="00000000" w:rsidRPr="00000000">
        <w:rPr>
          <w:rtl w:val="0"/>
        </w:rPr>
        <w:t xml:space="preserve">.  To give you an idea of what this project might look like, here is an example:</w:t>
      </w:r>
    </w:p>
    <w:p w:rsidR="00000000" w:rsidDel="00000000" w:rsidP="00000000" w:rsidRDefault="00000000" w:rsidRPr="00000000" w14:paraId="00000003">
      <w:pPr>
        <w:contextualSpacing w:val="0"/>
        <w:rPr/>
      </w:pPr>
      <w:r w:rsidDel="00000000" w:rsidR="00000000" w:rsidRPr="00000000">
        <w:rPr/>
        <w:drawing>
          <wp:inline distB="114300" distT="114300" distL="114300" distR="114300">
            <wp:extent cx="5205413" cy="390832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05413" cy="3908326"/>
                    </a:xfrm>
                    <a:prstGeom prst="rect"/>
                    <a:ln/>
                  </pic:spPr>
                </pic:pic>
              </a:graphicData>
            </a:graphic>
          </wp:inline>
        </w:drawing>
      </w:r>
      <w:r w:rsidDel="00000000" w:rsidR="00000000" w:rsidRPr="00000000">
        <w:rPr>
          <w:rtl w:val="0"/>
        </w:rPr>
      </w:r>
    </w:p>
    <w:tbl>
      <w:tblPr>
        <w:tblStyle w:val="Table1"/>
        <w:tblW w:w="9345.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305"/>
        <w:gridCol w:w="1965"/>
        <w:gridCol w:w="1980"/>
        <w:gridCol w:w="2040"/>
        <w:gridCol w:w="2055"/>
        <w:tblGridChange w:id="0">
          <w:tblGrid>
            <w:gridCol w:w="1305"/>
            <w:gridCol w:w="1965"/>
            <w:gridCol w:w="1980"/>
            <w:gridCol w:w="2040"/>
            <w:gridCol w:w="205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Mar>
              <w:top w:w="40.0" w:type="dxa"/>
              <w:left w:w="40.0" w:type="dxa"/>
              <w:bottom w:w="40.0" w:type="dxa"/>
              <w:right w:w="40.0" w:type="dxa"/>
            </w:tcMar>
            <w:vAlign w:val="top"/>
          </w:tcPr>
          <w:p w:rsidR="00000000" w:rsidDel="00000000" w:rsidP="00000000" w:rsidRDefault="00000000" w:rsidRPr="00000000" w14:paraId="00000005">
            <w:pPr>
              <w:widowControl w:val="0"/>
              <w:contextualSpacing w:val="0"/>
              <w:jc w:val="center"/>
              <w:rPr>
                <w:sz w:val="16"/>
                <w:szCs w:val="16"/>
              </w:rPr>
            </w:pPr>
            <w:r w:rsidDel="00000000" w:rsidR="00000000" w:rsidRPr="00000000">
              <w:rPr>
                <w:b w:val="1"/>
                <w:sz w:val="16"/>
                <w:szCs w:val="16"/>
                <w:rtl w:val="0"/>
              </w:rPr>
              <w:t xml:space="preserve">Exceeding</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Mar>
              <w:top w:w="40.0" w:type="dxa"/>
              <w:left w:w="40.0" w:type="dxa"/>
              <w:bottom w:w="40.0" w:type="dxa"/>
              <w:right w:w="40.0" w:type="dxa"/>
            </w:tcMar>
            <w:vAlign w:val="top"/>
          </w:tcPr>
          <w:p w:rsidR="00000000" w:rsidDel="00000000" w:rsidP="00000000" w:rsidRDefault="00000000" w:rsidRPr="00000000" w14:paraId="00000006">
            <w:pPr>
              <w:widowControl w:val="0"/>
              <w:contextualSpacing w:val="0"/>
              <w:jc w:val="center"/>
              <w:rPr>
                <w:sz w:val="16"/>
                <w:szCs w:val="16"/>
              </w:rPr>
            </w:pPr>
            <w:r w:rsidDel="00000000" w:rsidR="00000000" w:rsidRPr="00000000">
              <w:rPr>
                <w:b w:val="1"/>
                <w:sz w:val="16"/>
                <w:szCs w:val="16"/>
                <w:rtl w:val="0"/>
              </w:rPr>
              <w:t xml:space="preserve">Meeting</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Mar>
              <w:top w:w="40.0" w:type="dxa"/>
              <w:left w:w="40.0" w:type="dxa"/>
              <w:bottom w:w="40.0" w:type="dxa"/>
              <w:right w:w="40.0" w:type="dxa"/>
            </w:tcMar>
            <w:vAlign w:val="top"/>
          </w:tcPr>
          <w:p w:rsidR="00000000" w:rsidDel="00000000" w:rsidP="00000000" w:rsidRDefault="00000000" w:rsidRPr="00000000" w14:paraId="00000007">
            <w:pPr>
              <w:widowControl w:val="0"/>
              <w:contextualSpacing w:val="0"/>
              <w:jc w:val="center"/>
              <w:rPr>
                <w:sz w:val="16"/>
                <w:szCs w:val="16"/>
              </w:rPr>
            </w:pPr>
            <w:r w:rsidDel="00000000" w:rsidR="00000000" w:rsidRPr="00000000">
              <w:rPr>
                <w:b w:val="1"/>
                <w:sz w:val="16"/>
                <w:szCs w:val="16"/>
                <w:rtl w:val="0"/>
              </w:rPr>
              <w:t xml:space="preserve">Approaching</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Mar>
              <w:top w:w="40.0" w:type="dxa"/>
              <w:left w:w="40.0" w:type="dxa"/>
              <w:bottom w:w="40.0" w:type="dxa"/>
              <w:right w:w="40.0" w:type="dxa"/>
            </w:tcMar>
            <w:vAlign w:val="top"/>
          </w:tcPr>
          <w:p w:rsidR="00000000" w:rsidDel="00000000" w:rsidP="00000000" w:rsidRDefault="00000000" w:rsidRPr="00000000" w14:paraId="00000008">
            <w:pPr>
              <w:widowControl w:val="0"/>
              <w:contextualSpacing w:val="0"/>
              <w:jc w:val="center"/>
              <w:rPr>
                <w:sz w:val="16"/>
                <w:szCs w:val="16"/>
              </w:rPr>
            </w:pPr>
            <w:r w:rsidDel="00000000" w:rsidR="00000000" w:rsidRPr="00000000">
              <w:rPr>
                <w:b w:val="1"/>
                <w:sz w:val="16"/>
                <w:szCs w:val="16"/>
                <w:rtl w:val="0"/>
              </w:rPr>
              <w:t xml:space="preserve">Beginning</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top"/>
          </w:tcPr>
          <w:p w:rsidR="00000000" w:rsidDel="00000000" w:rsidP="00000000" w:rsidRDefault="00000000" w:rsidRPr="00000000" w14:paraId="00000009">
            <w:pPr>
              <w:widowControl w:val="0"/>
              <w:contextualSpacing w:val="0"/>
              <w:rPr>
                <w:b w:val="1"/>
                <w:sz w:val="16"/>
                <w:szCs w:val="16"/>
              </w:rPr>
            </w:pPr>
            <w:r w:rsidDel="00000000" w:rsidR="00000000" w:rsidRPr="00000000">
              <w:rPr>
                <w:b w:val="1"/>
                <w:sz w:val="16"/>
                <w:szCs w:val="16"/>
                <w:rtl w:val="0"/>
              </w:rPr>
              <w:t xml:space="preserve">SUPPORT my claim with:</w:t>
            </w:r>
          </w:p>
          <w:p w:rsidR="00000000" w:rsidDel="00000000" w:rsidP="00000000" w:rsidRDefault="00000000" w:rsidRPr="00000000" w14:paraId="0000000A">
            <w:pPr>
              <w:widowControl w:val="0"/>
              <w:contextualSpacing w:val="0"/>
              <w:rPr>
                <w:b w:val="1"/>
                <w:i w:val="1"/>
                <w:color w:val="ff0000"/>
                <w:sz w:val="16"/>
                <w:szCs w:val="16"/>
              </w:rPr>
            </w:pPr>
            <w:r w:rsidDel="00000000" w:rsidR="00000000" w:rsidRPr="00000000">
              <w:rPr>
                <w:rtl w:val="0"/>
              </w:rPr>
            </w:r>
          </w:p>
          <w:p w:rsidR="00000000" w:rsidDel="00000000" w:rsidP="00000000" w:rsidRDefault="00000000" w:rsidRPr="00000000" w14:paraId="0000000B">
            <w:pPr>
              <w:widowControl w:val="0"/>
              <w:contextualSpacing w:val="0"/>
              <w:rPr>
                <w:color w:val="0000ff"/>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00C">
            <w:pPr>
              <w:widowControl w:val="0"/>
              <w:contextualSpacing w:val="0"/>
              <w:rPr>
                <w:sz w:val="16"/>
                <w:szCs w:val="16"/>
              </w:rPr>
            </w:pPr>
            <w:r w:rsidDel="00000000" w:rsidR="00000000" w:rsidRPr="00000000">
              <w:rPr>
                <w:sz w:val="16"/>
                <w:szCs w:val="16"/>
                <w:rtl w:val="0"/>
              </w:rPr>
              <w:t xml:space="preserve">I </w:t>
            </w:r>
            <w:r w:rsidDel="00000000" w:rsidR="00000000" w:rsidRPr="00000000">
              <w:rPr>
                <w:b w:val="1"/>
                <w:sz w:val="16"/>
                <w:szCs w:val="16"/>
                <w:rtl w:val="0"/>
              </w:rPr>
              <w:t xml:space="preserve">SUPPORT</w:t>
            </w:r>
            <w:r w:rsidDel="00000000" w:rsidR="00000000" w:rsidRPr="00000000">
              <w:rPr>
                <w:sz w:val="16"/>
                <w:szCs w:val="16"/>
                <w:rtl w:val="0"/>
              </w:rPr>
              <w:t xml:space="preserve"> my claim with: </w:t>
            </w:r>
          </w:p>
          <w:p w:rsidR="00000000" w:rsidDel="00000000" w:rsidP="00000000" w:rsidRDefault="00000000" w:rsidRPr="00000000" w14:paraId="0000000D">
            <w:pPr>
              <w:widowControl w:val="0"/>
              <w:contextualSpacing w:val="0"/>
              <w:rPr>
                <w:sz w:val="16"/>
                <w:szCs w:val="16"/>
              </w:rPr>
            </w:pPr>
            <w:r w:rsidDel="00000000" w:rsidR="00000000" w:rsidRPr="00000000">
              <w:rPr>
                <w:rtl w:val="0"/>
              </w:rPr>
            </w:r>
          </w:p>
          <w:p w:rsidR="00000000" w:rsidDel="00000000" w:rsidP="00000000" w:rsidRDefault="00000000" w:rsidRPr="00000000" w14:paraId="0000000E">
            <w:pPr>
              <w:widowControl w:val="0"/>
              <w:numPr>
                <w:ilvl w:val="0"/>
                <w:numId w:val="1"/>
              </w:numPr>
              <w:ind w:left="720" w:hanging="360"/>
              <w:rPr>
                <w:sz w:val="16"/>
                <w:szCs w:val="16"/>
              </w:rPr>
            </w:pPr>
            <w:r w:rsidDel="00000000" w:rsidR="00000000" w:rsidRPr="00000000">
              <w:rPr>
                <w:sz w:val="16"/>
                <w:szCs w:val="16"/>
                <w:rtl w:val="0"/>
              </w:rPr>
              <w:t xml:space="preserve">I have 3 drawings and an explanation for the scale of my drawings that is precise, thorough, and convincing.</w:t>
            </w:r>
          </w:p>
        </w:tc>
        <w:tc>
          <w:tcPr>
            <w:tcBorders>
              <w:top w:color="000000" w:space="0" w:sz="12" w:val="single"/>
              <w:left w:color="000000" w:space="0" w:sz="12" w:val="single"/>
              <w:bottom w:color="000000" w:space="0" w:sz="12" w:val="single"/>
              <w:right w:color="000000" w:space="0" w:sz="12" w:val="single"/>
            </w:tcBorders>
            <w:shd w:fill="d9d9d9" w:val="clear"/>
            <w:tcMar>
              <w:top w:w="40.0" w:type="dxa"/>
              <w:left w:w="40.0" w:type="dxa"/>
              <w:bottom w:w="40.0" w:type="dxa"/>
              <w:right w:w="40.0" w:type="dxa"/>
            </w:tcMar>
            <w:vAlign w:val="top"/>
          </w:tcPr>
          <w:p w:rsidR="00000000" w:rsidDel="00000000" w:rsidP="00000000" w:rsidRDefault="00000000" w:rsidRPr="00000000" w14:paraId="0000000F">
            <w:pPr>
              <w:widowControl w:val="0"/>
              <w:contextualSpacing w:val="0"/>
              <w:rPr>
                <w:sz w:val="16"/>
                <w:szCs w:val="16"/>
              </w:rPr>
            </w:pPr>
            <w:r w:rsidDel="00000000" w:rsidR="00000000" w:rsidRPr="00000000">
              <w:rPr>
                <w:sz w:val="16"/>
                <w:szCs w:val="16"/>
                <w:rtl w:val="0"/>
              </w:rPr>
              <w:t xml:space="preserve">I </w:t>
            </w:r>
            <w:r w:rsidDel="00000000" w:rsidR="00000000" w:rsidRPr="00000000">
              <w:rPr>
                <w:b w:val="1"/>
                <w:sz w:val="16"/>
                <w:szCs w:val="16"/>
                <w:rtl w:val="0"/>
              </w:rPr>
              <w:t xml:space="preserve">SUPPORT</w:t>
            </w:r>
            <w:r w:rsidDel="00000000" w:rsidR="00000000" w:rsidRPr="00000000">
              <w:rPr>
                <w:sz w:val="16"/>
                <w:szCs w:val="16"/>
                <w:rtl w:val="0"/>
              </w:rPr>
              <w:t xml:space="preserve"> my claim with: </w:t>
            </w:r>
          </w:p>
          <w:p w:rsidR="00000000" w:rsidDel="00000000" w:rsidP="00000000" w:rsidRDefault="00000000" w:rsidRPr="00000000" w14:paraId="00000010">
            <w:pPr>
              <w:widowControl w:val="0"/>
              <w:contextualSpacing w:val="0"/>
              <w:rPr>
                <w:sz w:val="16"/>
                <w:szCs w:val="16"/>
              </w:rPr>
            </w:pPr>
            <w:r w:rsidDel="00000000" w:rsidR="00000000" w:rsidRPr="00000000">
              <w:rPr>
                <w:rtl w:val="0"/>
              </w:rPr>
            </w:r>
          </w:p>
          <w:p w:rsidR="00000000" w:rsidDel="00000000" w:rsidP="00000000" w:rsidRDefault="00000000" w:rsidRPr="00000000" w14:paraId="00000011">
            <w:pPr>
              <w:widowControl w:val="0"/>
              <w:numPr>
                <w:ilvl w:val="0"/>
                <w:numId w:val="1"/>
              </w:numPr>
              <w:ind w:left="720" w:hanging="360"/>
              <w:rPr>
                <w:sz w:val="16"/>
                <w:szCs w:val="16"/>
              </w:rPr>
            </w:pPr>
            <w:r w:rsidDel="00000000" w:rsidR="00000000" w:rsidRPr="00000000">
              <w:rPr>
                <w:sz w:val="16"/>
                <w:szCs w:val="16"/>
                <w:rtl w:val="0"/>
              </w:rPr>
              <w:t xml:space="preserve">I have 3 drawings and an explanation for the scale of my drawings that is thorough and convincing.  </w:t>
            </w:r>
          </w:p>
          <w:p w:rsidR="00000000" w:rsidDel="00000000" w:rsidP="00000000" w:rsidRDefault="00000000" w:rsidRPr="00000000" w14:paraId="00000012">
            <w:pPr>
              <w:widowControl w:val="0"/>
              <w:contextualSpacing w:val="0"/>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fefef" w:val="clear"/>
            <w:tcMar>
              <w:top w:w="40.0" w:type="dxa"/>
              <w:left w:w="40.0" w:type="dxa"/>
              <w:bottom w:w="40.0" w:type="dxa"/>
              <w:right w:w="40.0" w:type="dxa"/>
            </w:tcMar>
            <w:vAlign w:val="top"/>
          </w:tcPr>
          <w:p w:rsidR="00000000" w:rsidDel="00000000" w:rsidP="00000000" w:rsidRDefault="00000000" w:rsidRPr="00000000" w14:paraId="00000013">
            <w:pPr>
              <w:widowControl w:val="0"/>
              <w:contextualSpacing w:val="0"/>
              <w:rPr>
                <w:sz w:val="16"/>
                <w:szCs w:val="16"/>
              </w:rPr>
            </w:pPr>
            <w:r w:rsidDel="00000000" w:rsidR="00000000" w:rsidRPr="00000000">
              <w:rPr>
                <w:sz w:val="16"/>
                <w:szCs w:val="16"/>
                <w:rtl w:val="0"/>
              </w:rPr>
              <w:t xml:space="preserve">I </w:t>
            </w:r>
            <w:r w:rsidDel="00000000" w:rsidR="00000000" w:rsidRPr="00000000">
              <w:rPr>
                <w:b w:val="1"/>
                <w:sz w:val="16"/>
                <w:szCs w:val="16"/>
                <w:rtl w:val="0"/>
              </w:rPr>
              <w:t xml:space="preserve">SUPPORT</w:t>
            </w:r>
            <w:r w:rsidDel="00000000" w:rsidR="00000000" w:rsidRPr="00000000">
              <w:rPr>
                <w:sz w:val="16"/>
                <w:szCs w:val="16"/>
                <w:rtl w:val="0"/>
              </w:rPr>
              <w:t xml:space="preserve"> my claim with: </w:t>
            </w:r>
          </w:p>
          <w:p w:rsidR="00000000" w:rsidDel="00000000" w:rsidP="00000000" w:rsidRDefault="00000000" w:rsidRPr="00000000" w14:paraId="00000014">
            <w:pPr>
              <w:widowControl w:val="0"/>
              <w:contextualSpacing w:val="0"/>
              <w:rPr>
                <w:sz w:val="16"/>
                <w:szCs w:val="16"/>
              </w:rPr>
            </w:pPr>
            <w:r w:rsidDel="00000000" w:rsidR="00000000" w:rsidRPr="00000000">
              <w:rPr>
                <w:rtl w:val="0"/>
              </w:rPr>
            </w:r>
          </w:p>
          <w:p w:rsidR="00000000" w:rsidDel="00000000" w:rsidP="00000000" w:rsidRDefault="00000000" w:rsidRPr="00000000" w14:paraId="00000015">
            <w:pPr>
              <w:widowControl w:val="0"/>
              <w:numPr>
                <w:ilvl w:val="0"/>
                <w:numId w:val="1"/>
              </w:numPr>
              <w:ind w:left="720" w:hanging="360"/>
              <w:rPr>
                <w:sz w:val="16"/>
                <w:szCs w:val="16"/>
              </w:rPr>
            </w:pPr>
            <w:r w:rsidDel="00000000" w:rsidR="00000000" w:rsidRPr="00000000">
              <w:rPr>
                <w:sz w:val="16"/>
                <w:szCs w:val="16"/>
                <w:rtl w:val="0"/>
              </w:rPr>
              <w:t xml:space="preserve">I have 3 drawings and an explanation for my scale of my drawings,  but the explanations may not be thorough or convincing.</w:t>
            </w:r>
          </w:p>
        </w:tc>
        <w:tc>
          <w:tcPr>
            <w:tcBorders>
              <w:top w:color="000000" w:space="0" w:sz="12" w:val="single"/>
              <w:left w:color="000000" w:space="0" w:sz="12" w:val="single"/>
              <w:bottom w:color="000000" w:space="0" w:sz="12" w:val="single"/>
              <w:right w:color="000000" w:space="0" w:sz="12" w:val="single"/>
            </w:tcBorders>
            <w:shd w:fill="f3f3f3" w:val="clear"/>
            <w:tcMar>
              <w:top w:w="40.0" w:type="dxa"/>
              <w:left w:w="40.0" w:type="dxa"/>
              <w:bottom w:w="40.0" w:type="dxa"/>
              <w:right w:w="40.0" w:type="dxa"/>
            </w:tcMar>
            <w:vAlign w:val="top"/>
          </w:tcPr>
          <w:p w:rsidR="00000000" w:rsidDel="00000000" w:rsidP="00000000" w:rsidRDefault="00000000" w:rsidRPr="00000000" w14:paraId="00000016">
            <w:pPr>
              <w:widowControl w:val="0"/>
              <w:contextualSpacing w:val="0"/>
              <w:rPr>
                <w:sz w:val="16"/>
                <w:szCs w:val="16"/>
              </w:rPr>
            </w:pPr>
            <w:r w:rsidDel="00000000" w:rsidR="00000000" w:rsidRPr="00000000">
              <w:rPr>
                <w:sz w:val="16"/>
                <w:szCs w:val="16"/>
                <w:rtl w:val="0"/>
              </w:rPr>
              <w:t xml:space="preserve">I </w:t>
            </w:r>
            <w:r w:rsidDel="00000000" w:rsidR="00000000" w:rsidRPr="00000000">
              <w:rPr>
                <w:b w:val="1"/>
                <w:sz w:val="16"/>
                <w:szCs w:val="16"/>
                <w:rtl w:val="0"/>
              </w:rPr>
              <w:t xml:space="preserve">SUPPORT</w:t>
            </w:r>
            <w:r w:rsidDel="00000000" w:rsidR="00000000" w:rsidRPr="00000000">
              <w:rPr>
                <w:sz w:val="16"/>
                <w:szCs w:val="16"/>
                <w:rtl w:val="0"/>
              </w:rPr>
              <w:t xml:space="preserve"> my claim with: </w:t>
            </w:r>
          </w:p>
          <w:p w:rsidR="00000000" w:rsidDel="00000000" w:rsidP="00000000" w:rsidRDefault="00000000" w:rsidRPr="00000000" w14:paraId="00000017">
            <w:pPr>
              <w:widowControl w:val="0"/>
              <w:contextualSpacing w:val="0"/>
              <w:rPr>
                <w:sz w:val="16"/>
                <w:szCs w:val="16"/>
              </w:rPr>
            </w:pPr>
            <w:r w:rsidDel="00000000" w:rsidR="00000000" w:rsidRPr="00000000">
              <w:rPr>
                <w:rtl w:val="0"/>
              </w:rPr>
            </w:r>
          </w:p>
          <w:p w:rsidR="00000000" w:rsidDel="00000000" w:rsidP="00000000" w:rsidRDefault="00000000" w:rsidRPr="00000000" w14:paraId="00000018">
            <w:pPr>
              <w:widowControl w:val="0"/>
              <w:numPr>
                <w:ilvl w:val="0"/>
                <w:numId w:val="1"/>
              </w:numPr>
              <w:ind w:left="720" w:hanging="360"/>
              <w:rPr>
                <w:sz w:val="16"/>
                <w:szCs w:val="16"/>
              </w:rPr>
            </w:pPr>
            <w:r w:rsidDel="00000000" w:rsidR="00000000" w:rsidRPr="00000000">
              <w:rPr>
                <w:sz w:val="16"/>
                <w:szCs w:val="16"/>
                <w:rtl w:val="0"/>
              </w:rPr>
              <w:t xml:space="preserve">I have less than 3  drawings and am lacking an explanation for the scale of my drawings.</w:t>
            </w:r>
          </w:p>
          <w:p w:rsidR="00000000" w:rsidDel="00000000" w:rsidP="00000000" w:rsidRDefault="00000000" w:rsidRPr="00000000" w14:paraId="00000019">
            <w:pPr>
              <w:widowControl w:val="0"/>
              <w:contextualSpacing w:val="0"/>
              <w:rPr>
                <w:sz w:val="16"/>
                <w:szCs w:val="16"/>
              </w:rPr>
            </w:pPr>
            <w:r w:rsidDel="00000000" w:rsidR="00000000" w:rsidRPr="00000000">
              <w:rPr>
                <w:rtl w:val="0"/>
              </w:rPr>
            </w:r>
          </w:p>
        </w:tc>
      </w:tr>
    </w:tbl>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