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D70" w:rsidRPr="00363D3B" w:rsidRDefault="00E56D70" w:rsidP="00E56D70">
      <w:pPr>
        <w:shd w:val="clear" w:color="auto" w:fill="FFFFFF"/>
        <w:spacing w:after="0" w:line="270" w:lineRule="atLeast"/>
        <w:jc w:val="center"/>
        <w:rPr>
          <w:rFonts w:eastAsia="Times New Roman" w:cs="Arial"/>
          <w:b/>
          <w:u w:val="single"/>
        </w:rPr>
      </w:pPr>
      <w:r w:rsidRPr="00363D3B">
        <w:rPr>
          <w:rFonts w:eastAsia="Times New Roman" w:cs="Arial"/>
          <w:b/>
          <w:u w:val="single"/>
        </w:rPr>
        <w:t>Social Studies Lesson Plans – Mr. Cain</w:t>
      </w:r>
    </w:p>
    <w:p w:rsidR="00E56D70" w:rsidRDefault="00E56D70" w:rsidP="00E56D70">
      <w:pPr>
        <w:shd w:val="clear" w:color="auto" w:fill="FFFFFF"/>
        <w:spacing w:after="0" w:line="270" w:lineRule="atLeast"/>
        <w:jc w:val="center"/>
        <w:rPr>
          <w:rFonts w:eastAsia="Times New Roman" w:cs="Arial"/>
          <w:b/>
          <w:u w:val="single"/>
        </w:rPr>
      </w:pPr>
      <w:r>
        <w:rPr>
          <w:rFonts w:eastAsia="Times New Roman" w:cs="Arial"/>
          <w:b/>
          <w:u w:val="single"/>
        </w:rPr>
        <w:t>Week of Octobe</w:t>
      </w:r>
      <w:r>
        <w:rPr>
          <w:rFonts w:eastAsia="Times New Roman" w:cs="Arial"/>
          <w:b/>
          <w:u w:val="single"/>
        </w:rPr>
        <w:t>r 31, 2016 to November 4</w:t>
      </w:r>
      <w:bookmarkStart w:id="0" w:name="_GoBack"/>
      <w:bookmarkEnd w:id="0"/>
      <w:r>
        <w:rPr>
          <w:rFonts w:eastAsia="Times New Roman" w:cs="Arial"/>
          <w:b/>
          <w:u w:val="single"/>
        </w:rPr>
        <w:t>, 2016</w:t>
      </w:r>
    </w:p>
    <w:p w:rsidR="00E56D70" w:rsidRDefault="00E56D70" w:rsidP="00E56D70">
      <w:pPr>
        <w:spacing w:after="0"/>
        <w:ind w:left="2160" w:hanging="2160"/>
        <w:rPr>
          <w:b/>
        </w:rPr>
      </w:pPr>
    </w:p>
    <w:p w:rsidR="00E56D70" w:rsidRDefault="00E56D70" w:rsidP="00E56D70">
      <w:pPr>
        <w:spacing w:after="0"/>
        <w:ind w:left="2160" w:hanging="2160"/>
        <w:rPr>
          <w:b/>
        </w:rPr>
      </w:pPr>
    </w:p>
    <w:p w:rsidR="00E56D70" w:rsidRDefault="00E56D70" w:rsidP="00E56D70">
      <w:pPr>
        <w:spacing w:after="0"/>
        <w:ind w:left="2160" w:hanging="2160"/>
        <w:rPr>
          <w:b/>
        </w:rPr>
      </w:pPr>
      <w:r>
        <w:rPr>
          <w:b/>
        </w:rPr>
        <w:t>Monday/</w:t>
      </w:r>
      <w:r>
        <w:rPr>
          <w:b/>
        </w:rPr>
        <w:t>:</w:t>
      </w:r>
      <w:r>
        <w:rPr>
          <w:b/>
        </w:rPr>
        <w:tab/>
        <w:t>The Periodic Table</w:t>
      </w:r>
    </w:p>
    <w:p w:rsidR="00E56D70" w:rsidRDefault="00E56D70" w:rsidP="00E56D70">
      <w:pPr>
        <w:spacing w:after="0"/>
        <w:ind w:left="2160" w:hanging="2160"/>
        <w:rPr>
          <w:b/>
        </w:rPr>
      </w:pPr>
      <w:r>
        <w:rPr>
          <w:b/>
        </w:rPr>
        <w:t>Tuesday</w:t>
      </w:r>
    </w:p>
    <w:p w:rsidR="00E56D70" w:rsidRDefault="00E56D70" w:rsidP="00E56D70">
      <w:pPr>
        <w:spacing w:after="0"/>
        <w:ind w:left="2160" w:hanging="2160"/>
        <w:rPr>
          <w:b/>
        </w:rPr>
      </w:pPr>
    </w:p>
    <w:p w:rsidR="00E56D70" w:rsidRDefault="00E56D70" w:rsidP="00E56D70">
      <w:pPr>
        <w:spacing w:after="0"/>
        <w:ind w:left="2160" w:hanging="2160"/>
      </w:pPr>
      <w:r>
        <w:t>Objectives:</w:t>
      </w:r>
      <w:r>
        <w:tab/>
        <w:t>Students will be able to: 1.) describe the structure of the periodic table of elements, 2.) explain how the formation of stars and the emergence of elements relates to their immediate surroundings, and 3.) create a model of the periodic table of elements.</w:t>
      </w:r>
    </w:p>
    <w:p w:rsidR="00E56D70" w:rsidRDefault="00E56D70" w:rsidP="00E56D70">
      <w:pPr>
        <w:spacing w:after="0"/>
        <w:ind w:left="2160" w:hanging="2160"/>
      </w:pPr>
      <w:r>
        <w:t>Activities:</w:t>
      </w:r>
      <w:r>
        <w:tab/>
        <w:t>Individual completion of “Ways of Knowing: Intro to Chemistry” Video Graphic Organizer, Individual completion of “Crash Course: The Periodic Table of Elements” Video Graphic Organizer, Whole class reading and completion of Dmitri Mendeleev Building the Periodic Table of Elements Graphic Organizer, Small group reading and completion of Marie Curie: Chemistry and Physics Graphic Organizer, Individual completion of the Periodic Table of Elements Wall Chart.</w:t>
      </w:r>
    </w:p>
    <w:p w:rsidR="00E56D70" w:rsidRDefault="00E56D70" w:rsidP="00E56D70">
      <w:pPr>
        <w:spacing w:after="0"/>
        <w:ind w:left="2160" w:hanging="2160"/>
      </w:pPr>
      <w:r>
        <w:t>Text/Materials:</w:t>
      </w:r>
      <w:r>
        <w:tab/>
        <w:t xml:space="preserve">“Ways of Knowing: Intro to Chemistry” Video Graphic Organizer, “Crash Course: The Periodic Table of Elements” Video Graphic Organizer, “Dmitri Mendeleev: Building the Periodic Table of Elements” Graphic Organizer, “Marie Curie: Chemistry and Physics” Graphic Organizer, </w:t>
      </w:r>
      <w:proofErr w:type="gramStart"/>
      <w:r>
        <w:t>The</w:t>
      </w:r>
      <w:proofErr w:type="gramEnd"/>
      <w:r>
        <w:t xml:space="preserve"> Periodic Table of Elements Wall Chart Mini-Project Instructions.</w:t>
      </w:r>
    </w:p>
    <w:p w:rsidR="00E56D70" w:rsidRDefault="00E56D70" w:rsidP="00E56D70">
      <w:pPr>
        <w:spacing w:after="0"/>
        <w:ind w:left="2160" w:hanging="2160"/>
      </w:pPr>
      <w:r>
        <w:t>Assessment:</w:t>
      </w:r>
      <w:r>
        <w:tab/>
        <w:t>Monitoring of students’ classwork and participation.</w:t>
      </w:r>
    </w:p>
    <w:p w:rsidR="00E56D70" w:rsidRDefault="00E56D70" w:rsidP="00E56D70">
      <w:pPr>
        <w:spacing w:after="0"/>
        <w:ind w:left="2160" w:hanging="2160"/>
      </w:pPr>
      <w:r>
        <w:t>Homework:</w:t>
      </w:r>
      <w:r>
        <w:tab/>
        <w:t>Completion of the Periodic Table of Elements Wall Chart Mini-Project.</w:t>
      </w:r>
    </w:p>
    <w:p w:rsidR="00E56D70" w:rsidRDefault="00E56D70" w:rsidP="00E56D70">
      <w:pPr>
        <w:spacing w:after="0"/>
        <w:ind w:left="2160" w:hanging="2160"/>
      </w:pPr>
    </w:p>
    <w:p w:rsidR="00E56D70" w:rsidRPr="00E56D70" w:rsidRDefault="00E56D70" w:rsidP="00E56D70">
      <w:pPr>
        <w:spacing w:after="0"/>
        <w:ind w:left="2160" w:hanging="2160"/>
        <w:rPr>
          <w:b/>
        </w:rPr>
      </w:pPr>
      <w:r w:rsidRPr="00E56D70">
        <w:rPr>
          <w:b/>
        </w:rPr>
        <w:t>Wednesday -:</w:t>
      </w:r>
      <w:r>
        <w:rPr>
          <w:b/>
        </w:rPr>
        <w:tab/>
        <w:t>Investigation #3</w:t>
      </w:r>
    </w:p>
    <w:p w:rsidR="00643388" w:rsidRDefault="00E56D70">
      <w:pPr>
        <w:rPr>
          <w:b/>
        </w:rPr>
      </w:pPr>
      <w:r w:rsidRPr="00E56D70">
        <w:rPr>
          <w:b/>
        </w:rPr>
        <w:t>Friday</w:t>
      </w:r>
    </w:p>
    <w:p w:rsidR="00E56D70" w:rsidRDefault="00E56D70" w:rsidP="00E56D70">
      <w:pPr>
        <w:spacing w:after="0"/>
        <w:ind w:left="2160" w:hanging="2160"/>
      </w:pPr>
      <w:r>
        <w:t>Major Objective:</w:t>
      </w:r>
      <w:r>
        <w:tab/>
        <w:t xml:space="preserve">Students will be able to: 1.) </w:t>
      </w:r>
      <w:r>
        <w:t>explain how stars form, 2.) explain how dying stars create new chemical elements</w:t>
      </w:r>
      <w:r>
        <w:t xml:space="preserve">, and 3.) </w:t>
      </w:r>
      <w:r>
        <w:t>explain how looking at information from a new or different perspective can lead to progress.</w:t>
      </w:r>
    </w:p>
    <w:p w:rsidR="00E56D70" w:rsidRDefault="00E56D70" w:rsidP="00E56D70">
      <w:pPr>
        <w:spacing w:after="0"/>
        <w:ind w:left="2160" w:hanging="2160"/>
      </w:pPr>
      <w:r>
        <w:t>Activities:</w:t>
      </w:r>
      <w:r>
        <w:tab/>
        <w:t>Individua</w:t>
      </w:r>
      <w:r>
        <w:t>l completion of Investigation #3</w:t>
      </w:r>
      <w:r>
        <w:t xml:space="preserve"> Essay (</w:t>
      </w:r>
      <w:r>
        <w:t>How can looking at the same information from a new perspective pave the way for progress</w:t>
      </w:r>
      <w:r>
        <w:t>?).</w:t>
      </w:r>
    </w:p>
    <w:p w:rsidR="00E56D70" w:rsidRDefault="00E56D70" w:rsidP="00E56D70">
      <w:pPr>
        <w:spacing w:after="0"/>
        <w:ind w:left="2160" w:hanging="2160"/>
      </w:pPr>
      <w:r>
        <w:t>Text/Materials:</w:t>
      </w:r>
      <w:r>
        <w:tab/>
        <w:t>In</w:t>
      </w:r>
      <w:r>
        <w:t>vestigation #3 Documents, Investigation #3</w:t>
      </w:r>
      <w:r>
        <w:t xml:space="preserve"> Graphic Organizer</w:t>
      </w:r>
    </w:p>
    <w:p w:rsidR="00E56D70" w:rsidRDefault="00E56D70" w:rsidP="00E56D70">
      <w:pPr>
        <w:spacing w:after="0"/>
        <w:ind w:left="2160" w:hanging="2160"/>
      </w:pPr>
      <w:r>
        <w:t>Assessment:</w:t>
      </w:r>
      <w:r>
        <w:tab/>
        <w:t>Monitoring of students’ classwork and participation.</w:t>
      </w:r>
    </w:p>
    <w:p w:rsidR="00E56D70" w:rsidRPr="00F104D5" w:rsidRDefault="00E56D70" w:rsidP="00E56D70">
      <w:pPr>
        <w:spacing w:after="0"/>
        <w:ind w:left="2160" w:hanging="2160"/>
      </w:pPr>
      <w:r>
        <w:t>Homework</w:t>
      </w:r>
      <w:r>
        <w:t>:</w:t>
      </w:r>
      <w:r>
        <w:tab/>
        <w:t>Completion of Investigation #3</w:t>
      </w:r>
      <w:r>
        <w:t xml:space="preserve"> Essay.</w:t>
      </w:r>
    </w:p>
    <w:p w:rsidR="00E56D70" w:rsidRPr="00E56D70" w:rsidRDefault="00E56D70">
      <w:pPr>
        <w:rPr>
          <w:b/>
        </w:rPr>
      </w:pPr>
    </w:p>
    <w:sectPr w:rsidR="00E56D70" w:rsidRPr="00E56D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D70"/>
    <w:rsid w:val="00643388"/>
    <w:rsid w:val="00E56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D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Zachary Cain</dc:creator>
  <cp:lastModifiedBy>Zachary Cain</cp:lastModifiedBy>
  <cp:revision>1</cp:revision>
  <dcterms:created xsi:type="dcterms:W3CDTF">2016-10-21T17:02:00Z</dcterms:created>
  <dcterms:modified xsi:type="dcterms:W3CDTF">2016-10-21T17:39:00Z</dcterms:modified>
</cp:coreProperties>
</file>