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D13D15" w:rsidP="001213C2">
      <w:pPr>
        <w:shd w:val="clear" w:color="auto" w:fill="FFFFFF"/>
        <w:spacing w:after="0" w:line="270" w:lineRule="atLeast"/>
        <w:jc w:val="center"/>
        <w:rPr>
          <w:rFonts w:eastAsia="Times New Roman" w:cs="Arial"/>
          <w:b/>
          <w:u w:val="single"/>
        </w:rPr>
      </w:pPr>
      <w:r>
        <w:rPr>
          <w:rFonts w:eastAsia="Times New Roman" w:cs="Arial"/>
          <w:b/>
          <w:u w:val="single"/>
        </w:rPr>
        <w:t>Week of January 7, 2019 to January 11, 2019</w:t>
      </w:r>
      <w:bookmarkStart w:id="0" w:name="_GoBack"/>
      <w:bookmarkEnd w:id="0"/>
    </w:p>
    <w:p w:rsidR="001213C2" w:rsidRDefault="001213C2" w:rsidP="001213C2"/>
    <w:p w:rsidR="006373C7" w:rsidRDefault="001D3A61" w:rsidP="001D3A61">
      <w:pPr>
        <w:spacing w:after="0"/>
        <w:ind w:left="2160" w:hanging="2160"/>
        <w:rPr>
          <w:b/>
        </w:rPr>
      </w:pPr>
      <w:r>
        <w:rPr>
          <w:b/>
        </w:rPr>
        <w:t>Monday:</w:t>
      </w:r>
      <w:r>
        <w:rPr>
          <w:b/>
        </w:rPr>
        <w:tab/>
        <w:t>No School (School Improvement Day)</w:t>
      </w:r>
    </w:p>
    <w:p w:rsidR="001213C2" w:rsidRDefault="001213C2" w:rsidP="00A5795D">
      <w:pPr>
        <w:spacing w:after="0"/>
        <w:rPr>
          <w:b/>
        </w:rPr>
      </w:pPr>
    </w:p>
    <w:p w:rsidR="00D13D15" w:rsidRDefault="001213C2" w:rsidP="00D13D15">
      <w:pPr>
        <w:spacing w:after="0"/>
        <w:ind w:left="2160" w:hanging="2160"/>
        <w:rPr>
          <w:b/>
        </w:rPr>
      </w:pPr>
      <w:r>
        <w:rPr>
          <w:b/>
        </w:rPr>
        <w:t>Tuesday:</w:t>
      </w:r>
      <w:r>
        <w:rPr>
          <w:b/>
        </w:rPr>
        <w:tab/>
      </w:r>
      <w:r w:rsidR="00D13D15">
        <w:rPr>
          <w:b/>
        </w:rPr>
        <w:t>Unit 6 Scavenger Hunt</w:t>
      </w:r>
    </w:p>
    <w:p w:rsidR="00D13D15" w:rsidRDefault="00D13D15" w:rsidP="00D13D15">
      <w:pPr>
        <w:spacing w:after="0"/>
        <w:ind w:left="2160" w:hanging="2160"/>
        <w:rPr>
          <w:b/>
        </w:rPr>
      </w:pPr>
    </w:p>
    <w:p w:rsidR="00D13D15" w:rsidRDefault="00D13D15" w:rsidP="00D13D15">
      <w:pPr>
        <w:spacing w:after="0"/>
        <w:ind w:left="2160" w:hanging="2160"/>
      </w:pPr>
      <w:r>
        <w:t>Objectives:</w:t>
      </w:r>
      <w:r>
        <w:tab/>
        <w:t>Students will be able to: 1.) identify and explain some of the important topics that will be covered in unit 6, and 2.) identify and create a list of topics they would like to cover more in depth for this unit.</w:t>
      </w:r>
    </w:p>
    <w:p w:rsidR="00D13D15" w:rsidRDefault="00D13D15" w:rsidP="00D13D15">
      <w:pPr>
        <w:spacing w:after="0"/>
        <w:ind w:left="2160" w:hanging="2160"/>
      </w:pPr>
      <w:r>
        <w:t>Activities:</w:t>
      </w:r>
      <w:r>
        <w:tab/>
        <w:t>Individual and Small Group Completion of the Unit 6 Scavenger Hunt.</w:t>
      </w:r>
    </w:p>
    <w:p w:rsidR="00D13D15" w:rsidRDefault="00D13D15" w:rsidP="00D13D15">
      <w:pPr>
        <w:spacing w:after="0"/>
        <w:ind w:left="2160" w:hanging="2160"/>
      </w:pPr>
      <w:r>
        <w:t>Text/Materials:</w:t>
      </w:r>
      <w:r>
        <w:tab/>
        <w:t>Unit 6 Scavenger Hunt Worksheet and DK Big History Books.</w:t>
      </w:r>
    </w:p>
    <w:p w:rsidR="00D13D15" w:rsidRDefault="00D13D15" w:rsidP="00D13D15">
      <w:pPr>
        <w:spacing w:after="0"/>
        <w:ind w:left="2160" w:hanging="2160"/>
      </w:pPr>
      <w:r>
        <w:t>Assessment:</w:t>
      </w:r>
      <w:r>
        <w:tab/>
        <w:t>Monitoring of students’ classwork and participation.</w:t>
      </w:r>
    </w:p>
    <w:p w:rsidR="00D13D15" w:rsidRPr="00D13D15" w:rsidRDefault="00D13D15" w:rsidP="00D13D15">
      <w:pPr>
        <w:spacing w:after="0"/>
        <w:ind w:left="2160" w:hanging="2160"/>
      </w:pPr>
      <w:r>
        <w:t>Homework:</w:t>
      </w:r>
      <w:r>
        <w:tab/>
        <w:t>None</w:t>
      </w:r>
    </w:p>
    <w:p w:rsidR="00D13D15" w:rsidRDefault="00D13D15" w:rsidP="00D13D15">
      <w:pPr>
        <w:spacing w:after="0"/>
        <w:ind w:left="2160" w:hanging="2160"/>
        <w:rPr>
          <w:b/>
        </w:rPr>
      </w:pPr>
    </w:p>
    <w:p w:rsidR="006373C7" w:rsidRDefault="00D13D15" w:rsidP="00D13D15">
      <w:pPr>
        <w:spacing w:after="0"/>
        <w:ind w:left="2160" w:hanging="2160"/>
        <w:rPr>
          <w:b/>
        </w:rPr>
      </w:pPr>
      <w:r>
        <w:rPr>
          <w:b/>
        </w:rPr>
        <w:t>Wednesday:</w:t>
      </w:r>
      <w:r>
        <w:rPr>
          <w:b/>
        </w:rPr>
        <w:tab/>
      </w:r>
      <w:r w:rsidR="006373C7">
        <w:rPr>
          <w:b/>
        </w:rPr>
        <w:t>Unit #6 Vocabulary Trading Cards Mini-Project</w:t>
      </w:r>
    </w:p>
    <w:p w:rsidR="006373C7" w:rsidRDefault="006373C7" w:rsidP="006373C7">
      <w:pPr>
        <w:spacing w:after="0"/>
        <w:ind w:left="2160" w:hanging="2160"/>
        <w:rPr>
          <w:b/>
        </w:rPr>
      </w:pPr>
    </w:p>
    <w:p w:rsidR="006373C7" w:rsidRDefault="006373C7" w:rsidP="006373C7">
      <w:pPr>
        <w:spacing w:after="0"/>
        <w:ind w:left="2160" w:hanging="2160"/>
      </w:pPr>
      <w:r>
        <w:t>Objectives:</w:t>
      </w:r>
      <w:r>
        <w:tab/>
        <w:t>Students will be able to: 1.) identify and explain the important vocabulary terms for unit #6, and 2.) students will be able to identify and describe the major objectives of Unit #6.</w:t>
      </w:r>
    </w:p>
    <w:p w:rsidR="006373C7" w:rsidRDefault="006373C7" w:rsidP="006373C7">
      <w:pPr>
        <w:spacing w:after="0"/>
        <w:ind w:left="2160" w:hanging="2160"/>
      </w:pPr>
      <w:r>
        <w:t>Activities:</w:t>
      </w:r>
      <w:r>
        <w:tab/>
        <w:t>Individual completion of the Unit #6 Vocabulary Trading Card Mini-Project.</w:t>
      </w:r>
    </w:p>
    <w:p w:rsidR="006373C7" w:rsidRDefault="006373C7" w:rsidP="006373C7">
      <w:pPr>
        <w:spacing w:after="0"/>
        <w:ind w:left="2160" w:hanging="2160"/>
      </w:pPr>
      <w:r>
        <w:t>Text/Materials:</w:t>
      </w:r>
      <w:r>
        <w:tab/>
        <w:t>Unit #6 Vocabulary Terms Worksheet, Unit #6 Vocabulary Trading Cards Mini-Project Instructions.</w:t>
      </w:r>
    </w:p>
    <w:p w:rsidR="006373C7" w:rsidRDefault="006373C7" w:rsidP="006373C7">
      <w:pPr>
        <w:spacing w:after="0"/>
        <w:ind w:left="2160" w:hanging="2160"/>
      </w:pPr>
      <w:r>
        <w:t>Assessment:</w:t>
      </w:r>
      <w:r>
        <w:tab/>
        <w:t>Monitoring of students’ classwork and participation.</w:t>
      </w:r>
    </w:p>
    <w:p w:rsidR="006373C7" w:rsidRDefault="006373C7" w:rsidP="006373C7">
      <w:pPr>
        <w:spacing w:after="0"/>
        <w:ind w:left="2160" w:hanging="2160"/>
      </w:pPr>
      <w:r>
        <w:t>Homework:</w:t>
      </w:r>
      <w:r>
        <w:tab/>
        <w:t>Complete Unit #6 Vocabulary Trading Cards Mini-Project.</w:t>
      </w:r>
    </w:p>
    <w:p w:rsidR="001213C2" w:rsidRDefault="001213C2" w:rsidP="006373C7">
      <w:pPr>
        <w:spacing w:after="0"/>
        <w:ind w:left="2160" w:hanging="2160"/>
      </w:pPr>
    </w:p>
    <w:p w:rsidR="006373C7" w:rsidRDefault="006373C7" w:rsidP="006373C7">
      <w:pPr>
        <w:spacing w:after="0"/>
        <w:ind w:left="2160" w:hanging="2160"/>
        <w:rPr>
          <w:b/>
        </w:rPr>
      </w:pPr>
    </w:p>
    <w:p w:rsidR="006373C7" w:rsidRDefault="006373C7" w:rsidP="006373C7">
      <w:pPr>
        <w:spacing w:after="0"/>
        <w:ind w:left="2160" w:hanging="2160"/>
        <w:rPr>
          <w:b/>
        </w:rPr>
      </w:pPr>
    </w:p>
    <w:p w:rsidR="00D13D15" w:rsidRDefault="00D13D15" w:rsidP="00D13D15">
      <w:pPr>
        <w:spacing w:after="0"/>
        <w:ind w:left="2160" w:hanging="2160"/>
        <w:rPr>
          <w:b/>
        </w:rPr>
      </w:pPr>
      <w:r>
        <w:rPr>
          <w:b/>
        </w:rPr>
        <w:t>Thursday:</w:t>
      </w:r>
      <w:r>
        <w:rPr>
          <w:b/>
        </w:rPr>
        <w:tab/>
        <w:t>Becoming Human Part 1</w:t>
      </w:r>
    </w:p>
    <w:p w:rsidR="00D13D15" w:rsidRDefault="00D13D15" w:rsidP="00D13D15">
      <w:pPr>
        <w:spacing w:after="0"/>
        <w:ind w:left="2160" w:hanging="2160"/>
        <w:rPr>
          <w:b/>
        </w:rPr>
      </w:pPr>
    </w:p>
    <w:p w:rsidR="00D13D15" w:rsidRDefault="00D13D15" w:rsidP="00D13D15">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the work of paleoanthropologists and archaeologists are changing our understanding of our early human ancestors </w:t>
      </w:r>
    </w:p>
    <w:p w:rsidR="00D13D15" w:rsidRDefault="00D13D15" w:rsidP="00D13D15">
      <w:pPr>
        <w:spacing w:after="0"/>
        <w:ind w:left="2160" w:hanging="2160"/>
      </w:pPr>
      <w:r>
        <w:t xml:space="preserve">Activities: </w:t>
      </w:r>
      <w:r>
        <w:tab/>
        <w:t>Whole group viewing and note taking on Becoming Human.</w:t>
      </w:r>
    </w:p>
    <w:p w:rsidR="00D13D15" w:rsidRDefault="00D13D15" w:rsidP="00D13D15">
      <w:pPr>
        <w:spacing w:after="0"/>
        <w:ind w:left="2160" w:hanging="2160"/>
      </w:pPr>
      <w:r>
        <w:t>Text/Materials:</w:t>
      </w:r>
      <w:r>
        <w:tab/>
        <w:t>Becoming Human Video Note Taking Worksheet.</w:t>
      </w:r>
    </w:p>
    <w:p w:rsidR="00D13D15" w:rsidRDefault="00D13D15" w:rsidP="00D13D15">
      <w:pPr>
        <w:spacing w:after="0"/>
        <w:ind w:left="2160" w:hanging="2160"/>
      </w:pPr>
      <w:r>
        <w:t xml:space="preserve"> Assessment: </w:t>
      </w:r>
      <w:r>
        <w:tab/>
        <w:t xml:space="preserve">Monitoring of students’ class work and participation. </w:t>
      </w:r>
    </w:p>
    <w:p w:rsidR="00D13D15" w:rsidRDefault="00D13D15" w:rsidP="00D13D15">
      <w:pPr>
        <w:spacing w:after="0"/>
        <w:ind w:left="2160" w:hanging="2160"/>
        <w:rPr>
          <w:b/>
        </w:rPr>
      </w:pPr>
      <w:r>
        <w:t xml:space="preserve">Homework: </w:t>
      </w:r>
      <w:r>
        <w:tab/>
        <w:t>None</w:t>
      </w:r>
    </w:p>
    <w:p w:rsidR="00D13D15" w:rsidRPr="002B6B34" w:rsidRDefault="00D13D15" w:rsidP="00D13D15">
      <w:pPr>
        <w:spacing w:after="0"/>
        <w:ind w:left="2160" w:hanging="2160"/>
      </w:pPr>
    </w:p>
    <w:p w:rsidR="00D13D15" w:rsidRDefault="00D13D15" w:rsidP="00D13D15">
      <w:pPr>
        <w:spacing w:after="0"/>
        <w:ind w:left="2160" w:hanging="2160"/>
        <w:rPr>
          <w:b/>
        </w:rPr>
      </w:pPr>
      <w:r>
        <w:rPr>
          <w:b/>
        </w:rPr>
        <w:lastRenderedPageBreak/>
        <w:t>Friday:</w:t>
      </w:r>
      <w:r>
        <w:rPr>
          <w:b/>
        </w:rPr>
        <w:tab/>
        <w:t>Becoming Human Part 2</w:t>
      </w:r>
    </w:p>
    <w:p w:rsidR="00D13D15" w:rsidRDefault="00D13D15" w:rsidP="00D13D15">
      <w:pPr>
        <w:spacing w:after="0"/>
        <w:ind w:left="2160" w:hanging="2160"/>
        <w:rPr>
          <w:b/>
        </w:rPr>
      </w:pPr>
    </w:p>
    <w:p w:rsidR="00D13D15" w:rsidRDefault="00D13D15" w:rsidP="00D13D15">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the work of paleoanthropologists and archaeologists are changing our understanding of our early human ancestors </w:t>
      </w:r>
    </w:p>
    <w:p w:rsidR="00D13D15" w:rsidRDefault="00D13D15" w:rsidP="00D13D15">
      <w:pPr>
        <w:spacing w:after="0"/>
        <w:ind w:left="2160" w:hanging="2160"/>
      </w:pPr>
      <w:r>
        <w:t xml:space="preserve">Activities: </w:t>
      </w:r>
      <w:r>
        <w:tab/>
        <w:t>Whole group viewing and note taking on Becoming Human.</w:t>
      </w:r>
    </w:p>
    <w:p w:rsidR="00D13D15" w:rsidRDefault="00D13D15" w:rsidP="00D13D15">
      <w:pPr>
        <w:spacing w:after="0"/>
        <w:ind w:left="2160" w:hanging="2160"/>
      </w:pPr>
      <w:r>
        <w:t>Text/Materials:</w:t>
      </w:r>
      <w:r>
        <w:tab/>
        <w:t>Becoming Human Video Note Taking Worksheet.</w:t>
      </w:r>
    </w:p>
    <w:p w:rsidR="00D13D15" w:rsidRDefault="00D13D15" w:rsidP="00D13D15">
      <w:pPr>
        <w:spacing w:after="0"/>
        <w:ind w:left="2160" w:hanging="2160"/>
      </w:pPr>
      <w:r>
        <w:t xml:space="preserve"> Assessment: </w:t>
      </w:r>
      <w:r>
        <w:tab/>
        <w:t xml:space="preserve">Monitoring of students’ class work and participation. </w:t>
      </w:r>
    </w:p>
    <w:p w:rsidR="00D13D15" w:rsidRDefault="00D13D15" w:rsidP="00D13D15">
      <w:pPr>
        <w:spacing w:after="0"/>
        <w:ind w:left="2160" w:hanging="2160"/>
        <w:rPr>
          <w:b/>
        </w:rPr>
      </w:pPr>
      <w:r>
        <w:t xml:space="preserve">Homework: </w:t>
      </w:r>
      <w:r>
        <w:tab/>
        <w:t>None</w:t>
      </w:r>
    </w:p>
    <w:p w:rsidR="004A5565" w:rsidRDefault="004A5565" w:rsidP="00A5795D">
      <w:pPr>
        <w:spacing w:after="0"/>
        <w:ind w:left="2160" w:hanging="2160"/>
      </w:pPr>
    </w:p>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2"/>
    <w:rsid w:val="001213C2"/>
    <w:rsid w:val="00140210"/>
    <w:rsid w:val="001D3A61"/>
    <w:rsid w:val="002B6B34"/>
    <w:rsid w:val="002E274A"/>
    <w:rsid w:val="00351236"/>
    <w:rsid w:val="004A5565"/>
    <w:rsid w:val="006373C7"/>
    <w:rsid w:val="007C1385"/>
    <w:rsid w:val="007F5985"/>
    <w:rsid w:val="00A5795D"/>
    <w:rsid w:val="00CE6D6A"/>
    <w:rsid w:val="00D13D15"/>
    <w:rsid w:val="00D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A99F"/>
  <w15:docId w15:val="{482BC8E1-BE50-4A03-B220-1BDB8DC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2019-01-09T21:14:00Z</dcterms:created>
  <dcterms:modified xsi:type="dcterms:W3CDTF">2019-01-09T21:14:00Z</dcterms:modified>
</cp:coreProperties>
</file>