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1D3A61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January 8, 2018 to January 12, 2018</w:t>
      </w:r>
    </w:p>
    <w:p w:rsidR="001213C2" w:rsidRDefault="001213C2" w:rsidP="001213C2"/>
    <w:p w:rsidR="006373C7" w:rsidRDefault="001D3A61" w:rsidP="001D3A61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No School (School Improvement Day)</w:t>
      </w:r>
    </w:p>
    <w:p w:rsidR="001213C2" w:rsidRDefault="001213C2" w:rsidP="00A5795D">
      <w:pPr>
        <w:spacing w:after="0"/>
        <w:rPr>
          <w:b/>
        </w:rPr>
      </w:pPr>
    </w:p>
    <w:p w:rsidR="006373C7" w:rsidRDefault="001213C2" w:rsidP="006373C7">
      <w:pPr>
        <w:spacing w:after="0"/>
        <w:ind w:left="2160" w:hanging="2160"/>
        <w:rPr>
          <w:b/>
        </w:rPr>
      </w:pPr>
      <w:r>
        <w:rPr>
          <w:b/>
        </w:rPr>
        <w:t>Tuesday:</w:t>
      </w:r>
      <w:r>
        <w:rPr>
          <w:b/>
        </w:rPr>
        <w:tab/>
      </w:r>
      <w:r w:rsidR="001D3A61">
        <w:rPr>
          <w:b/>
        </w:rPr>
        <w:t>Back to School Reboot</w:t>
      </w: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</w:pPr>
      <w:r>
        <w:t>Objectives:</w:t>
      </w:r>
      <w:r>
        <w:tab/>
        <w:t>Students will b</w:t>
      </w:r>
      <w:r w:rsidR="001D3A61">
        <w:t>e able to: 1.) summarize and explain the classroom expectations for 2</w:t>
      </w:r>
      <w:r w:rsidR="001D3A61" w:rsidRPr="001D3A61">
        <w:rPr>
          <w:vertAlign w:val="superscript"/>
        </w:rPr>
        <w:t>nd</w:t>
      </w:r>
      <w:r w:rsidR="001D3A61">
        <w:t xml:space="preserve"> semester, 2.) identify and explain the Acceptable Use of Technology Policy</w:t>
      </w:r>
      <w:r>
        <w:t xml:space="preserve">, and 3.) </w:t>
      </w:r>
      <w:r w:rsidR="001D3A61">
        <w:t>collaboratively complete the Introduction to Unit 6 Scavenger Hunt</w:t>
      </w:r>
      <w:r w:rsidRPr="008B6C0C">
        <w:t>.</w:t>
      </w:r>
    </w:p>
    <w:p w:rsidR="006373C7" w:rsidRDefault="006373C7" w:rsidP="006373C7">
      <w:pPr>
        <w:spacing w:after="0"/>
        <w:ind w:left="2160" w:hanging="2160"/>
      </w:pPr>
      <w:r>
        <w:t>Activities:</w:t>
      </w:r>
      <w:r>
        <w:tab/>
      </w:r>
      <w:r w:rsidR="001D3A61">
        <w:t>Whole group discuss of 2</w:t>
      </w:r>
      <w:r w:rsidR="001D3A61" w:rsidRPr="001D3A61">
        <w:rPr>
          <w:vertAlign w:val="superscript"/>
        </w:rPr>
        <w:t>nd</w:t>
      </w:r>
      <w:r w:rsidR="001D3A61">
        <w:t xml:space="preserve"> Semester Class Expectations, whole group discussion of the Acceptable Use of Technology Policy, and small group completion of the Introduction to Unit 6 Scavenger Hunt.</w:t>
      </w:r>
    </w:p>
    <w:p w:rsidR="006373C7" w:rsidRDefault="006373C7" w:rsidP="006373C7">
      <w:pPr>
        <w:spacing w:after="0"/>
        <w:ind w:left="2160" w:hanging="2160"/>
      </w:pPr>
      <w:r>
        <w:t>Text/Materials:</w:t>
      </w:r>
      <w:r>
        <w:tab/>
      </w:r>
      <w:r w:rsidR="001D3A61">
        <w:t>Classroom Expectation Sheet, Acceptable Use of Technology Policy Sheet, Introduction to Unit 6 Scavenger Hunt, Big History DK Books.</w:t>
      </w:r>
    </w:p>
    <w:p w:rsidR="006373C7" w:rsidRDefault="006373C7" w:rsidP="006373C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73C7" w:rsidRDefault="006373C7" w:rsidP="006373C7">
      <w:pPr>
        <w:spacing w:after="0"/>
        <w:ind w:left="2160" w:hanging="2160"/>
      </w:pPr>
      <w:r>
        <w:t>Homework:</w:t>
      </w:r>
      <w:r>
        <w:tab/>
      </w:r>
      <w:r w:rsidR="001D3A61">
        <w:t>Completion of Introduction to Unit 6 Scavenger Hunt.</w:t>
      </w:r>
    </w:p>
    <w:p w:rsidR="001213C2" w:rsidRDefault="001213C2" w:rsidP="006373C7">
      <w:pPr>
        <w:spacing w:after="0"/>
        <w:ind w:left="2160" w:hanging="2160"/>
        <w:rPr>
          <w:b/>
        </w:rPr>
      </w:pPr>
    </w:p>
    <w:p w:rsidR="006373C7" w:rsidRDefault="00A5795D" w:rsidP="006373C7">
      <w:pPr>
        <w:spacing w:after="0"/>
        <w:ind w:left="2160" w:hanging="2160"/>
        <w:rPr>
          <w:b/>
        </w:rPr>
      </w:pPr>
      <w:r>
        <w:rPr>
          <w:b/>
        </w:rPr>
        <w:t>Wednesday:</w:t>
      </w:r>
      <w:r>
        <w:rPr>
          <w:b/>
        </w:rPr>
        <w:tab/>
      </w:r>
      <w:r w:rsidR="006373C7">
        <w:rPr>
          <w:b/>
        </w:rPr>
        <w:t>Unit #6 Vocabulary Trading Cards Mini-Project</w:t>
      </w: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</w:pPr>
      <w:r>
        <w:t>Objectives:</w:t>
      </w:r>
      <w:r>
        <w:tab/>
        <w:t>Students will be able to: 1.) identify and explain the important vocabulary terms for unit #6, and 2.) students will be able to identify and describe the major objectives of Unit #6.</w:t>
      </w:r>
    </w:p>
    <w:p w:rsidR="006373C7" w:rsidRDefault="006373C7" w:rsidP="006373C7">
      <w:pPr>
        <w:spacing w:after="0"/>
        <w:ind w:left="2160" w:hanging="2160"/>
      </w:pPr>
      <w:r>
        <w:t>Activities:</w:t>
      </w:r>
      <w:r>
        <w:tab/>
        <w:t>Individual completion of the Unit #6 Vocabulary Trading Card Mini-Project.</w:t>
      </w:r>
    </w:p>
    <w:p w:rsidR="006373C7" w:rsidRDefault="006373C7" w:rsidP="006373C7">
      <w:pPr>
        <w:spacing w:after="0"/>
        <w:ind w:left="2160" w:hanging="2160"/>
      </w:pPr>
      <w:r>
        <w:t>Text/Materials:</w:t>
      </w:r>
      <w:r>
        <w:tab/>
        <w:t>Unit #6 Vocabulary Terms Worksheet, Unit #6 Vocabulary Trading Cards Mini-Project Instructions.</w:t>
      </w:r>
    </w:p>
    <w:p w:rsidR="006373C7" w:rsidRDefault="006373C7" w:rsidP="006373C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73C7" w:rsidRDefault="006373C7" w:rsidP="006373C7">
      <w:pPr>
        <w:spacing w:after="0"/>
        <w:ind w:left="2160" w:hanging="2160"/>
      </w:pPr>
      <w:r>
        <w:t>Homework:</w:t>
      </w:r>
      <w:r>
        <w:tab/>
        <w:t>Complete Unit #6 Vocabulary Trading Cards Mini-Project.</w:t>
      </w:r>
    </w:p>
    <w:p w:rsidR="001213C2" w:rsidRDefault="001213C2" w:rsidP="006373C7">
      <w:pPr>
        <w:spacing w:after="0"/>
        <w:ind w:left="2160" w:hanging="2160"/>
      </w:pP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2B6B34" w:rsidP="006373C7">
      <w:pPr>
        <w:spacing w:after="0"/>
        <w:ind w:left="2160" w:hanging="2160"/>
        <w:rPr>
          <w:b/>
        </w:rPr>
      </w:pPr>
      <w:r>
        <w:rPr>
          <w:b/>
        </w:rPr>
        <w:t>Thursday:</w:t>
      </w:r>
      <w:r>
        <w:rPr>
          <w:b/>
        </w:rPr>
        <w:tab/>
      </w:r>
      <w:r w:rsidR="001D3A61">
        <w:rPr>
          <w:b/>
        </w:rPr>
        <w:t>Introduction to Threshold 6</w:t>
      </w:r>
    </w:p>
    <w:p w:rsidR="006373C7" w:rsidRDefault="006373C7" w:rsidP="006373C7">
      <w:pPr>
        <w:spacing w:after="0"/>
        <w:ind w:left="2160" w:hanging="2160"/>
        <w:rPr>
          <w:b/>
        </w:rPr>
      </w:pPr>
    </w:p>
    <w:p w:rsidR="006373C7" w:rsidRDefault="006373C7" w:rsidP="006373C7">
      <w:pPr>
        <w:spacing w:after="0"/>
        <w:ind w:left="2160" w:hanging="2160"/>
      </w:pPr>
      <w:r>
        <w:t>Objectives:</w:t>
      </w:r>
      <w:r>
        <w:tab/>
        <w:t>Students will be able to: 1.) identify and explain the i</w:t>
      </w:r>
      <w:r w:rsidR="001D3A61">
        <w:t>ngredients and goldilocks conditions need to create Threshold 6</w:t>
      </w:r>
      <w:r>
        <w:t xml:space="preserve">, and 2.) </w:t>
      </w:r>
      <w:r w:rsidR="007C1385">
        <w:t xml:space="preserve">identify and explain why the work of the </w:t>
      </w:r>
      <w:proofErr w:type="spellStart"/>
      <w:r w:rsidR="007C1385">
        <w:t>Leakeys</w:t>
      </w:r>
      <w:proofErr w:type="spellEnd"/>
      <w:r w:rsidR="007C1385">
        <w:t xml:space="preserve"> was so important to our understanding of our early human ancestors.</w:t>
      </w:r>
      <w:r>
        <w:t>.</w:t>
      </w:r>
    </w:p>
    <w:p w:rsidR="006373C7" w:rsidRDefault="006373C7" w:rsidP="006373C7">
      <w:pPr>
        <w:spacing w:after="0"/>
        <w:ind w:left="2160" w:hanging="2160"/>
      </w:pPr>
      <w:r>
        <w:t>Activities:</w:t>
      </w:r>
      <w:r>
        <w:tab/>
      </w:r>
      <w:r w:rsidR="007C1385">
        <w:t xml:space="preserve">Whole group viewing/note taking of Threshold 6 Video, individual completion of the Threshold 6 Foldable Mini-Project, and small group reading/note taking on Lucy &amp; The </w:t>
      </w:r>
      <w:proofErr w:type="spellStart"/>
      <w:r w:rsidR="007C1385">
        <w:t>Leakeys</w:t>
      </w:r>
      <w:proofErr w:type="spellEnd"/>
      <w:r w:rsidR="007C1385">
        <w:t>.</w:t>
      </w:r>
    </w:p>
    <w:p w:rsidR="006373C7" w:rsidRDefault="006373C7" w:rsidP="006373C7">
      <w:pPr>
        <w:spacing w:after="0"/>
        <w:ind w:left="2160" w:hanging="2160"/>
      </w:pPr>
      <w:r>
        <w:lastRenderedPageBreak/>
        <w:t>Text/Materials:</w:t>
      </w:r>
      <w:r>
        <w:tab/>
      </w:r>
      <w:r w:rsidR="007C1385">
        <w:t xml:space="preserve">Threshold 6 Video Questions, Threshold 6 Foldable Mini-Project Instructions, Lucy &amp; </w:t>
      </w:r>
      <w:proofErr w:type="gramStart"/>
      <w:r w:rsidR="007C1385">
        <w:t>The</w:t>
      </w:r>
      <w:proofErr w:type="gramEnd"/>
      <w:r w:rsidR="007C1385">
        <w:t xml:space="preserve"> </w:t>
      </w:r>
      <w:proofErr w:type="spellStart"/>
      <w:r w:rsidR="007C1385">
        <w:t>Leakeys</w:t>
      </w:r>
      <w:proofErr w:type="spellEnd"/>
      <w:r w:rsidR="007C1385">
        <w:t xml:space="preserve"> Reading and Questions.</w:t>
      </w:r>
    </w:p>
    <w:p w:rsidR="006373C7" w:rsidRDefault="006373C7" w:rsidP="006373C7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6373C7" w:rsidRDefault="006373C7" w:rsidP="006373C7">
      <w:pPr>
        <w:spacing w:after="0"/>
        <w:ind w:left="2160" w:hanging="2160"/>
      </w:pPr>
      <w:r>
        <w:t>Homework:</w:t>
      </w:r>
      <w:r>
        <w:tab/>
      </w:r>
      <w:r w:rsidR="007C1385">
        <w:t>Completion of Threshold 6 Foldable Mini-Project.</w:t>
      </w:r>
    </w:p>
    <w:p w:rsidR="00CE6D6A" w:rsidRPr="002B6B34" w:rsidRDefault="00CE6D6A" w:rsidP="006373C7">
      <w:pPr>
        <w:spacing w:after="0"/>
        <w:ind w:left="2160" w:hanging="2160"/>
      </w:pPr>
    </w:p>
    <w:p w:rsidR="00A5795D" w:rsidRDefault="001213C2" w:rsidP="00A5795D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</w:r>
      <w:r w:rsidR="007C1385">
        <w:rPr>
          <w:b/>
        </w:rPr>
        <w:t>Comet Con</w:t>
      </w:r>
    </w:p>
    <w:p w:rsidR="00A5795D" w:rsidRDefault="00A5795D" w:rsidP="00A5795D">
      <w:pPr>
        <w:spacing w:after="0"/>
        <w:ind w:left="2160" w:hanging="2160"/>
        <w:rPr>
          <w:b/>
        </w:rPr>
      </w:pPr>
    </w:p>
    <w:p w:rsidR="00A5795D" w:rsidRDefault="00A5795D" w:rsidP="00A5795D">
      <w:pPr>
        <w:spacing w:after="0"/>
        <w:ind w:left="2160" w:hanging="2160"/>
      </w:pPr>
      <w:r>
        <w:t>Objectives:</w:t>
      </w:r>
      <w:r>
        <w:tab/>
        <w:t xml:space="preserve">Students will be able to: 1.) explain specific characteristics of life </w:t>
      </w:r>
      <w:r w:rsidR="007C1385">
        <w:t>a fixed mind-set and a growth mind-set</w:t>
      </w:r>
      <w:r>
        <w:t xml:space="preserve">, 2.) identify and explain how </w:t>
      </w:r>
      <w:r w:rsidR="007C1385">
        <w:t>specific characters from the Star Wars movies show a fixed or growth mind-set,</w:t>
      </w:r>
      <w:r>
        <w:t xml:space="preserve"> and 3.) </w:t>
      </w:r>
      <w:r w:rsidR="007C1385">
        <w:t>develop a plan for developing a growth mind-set in 2018.</w:t>
      </w:r>
    </w:p>
    <w:p w:rsidR="00A5795D" w:rsidRDefault="00A5795D" w:rsidP="00A5795D">
      <w:pPr>
        <w:spacing w:after="0"/>
        <w:ind w:left="2160" w:hanging="2160"/>
      </w:pPr>
      <w:r>
        <w:t>Activities:</w:t>
      </w:r>
      <w:r>
        <w:tab/>
      </w:r>
      <w:r w:rsidR="007C1385">
        <w:t>See Growth Mind-Set Tutorial Lesson.</w:t>
      </w:r>
      <w:bookmarkStart w:id="0" w:name="_GoBack"/>
      <w:bookmarkEnd w:id="0"/>
    </w:p>
    <w:p w:rsidR="00A5795D" w:rsidRDefault="00A5795D" w:rsidP="00A5795D">
      <w:pPr>
        <w:spacing w:after="0"/>
        <w:ind w:left="2160" w:hanging="2160"/>
      </w:pPr>
      <w:r>
        <w:t>Text/Materials:</w:t>
      </w:r>
      <w:r>
        <w:tab/>
      </w:r>
      <w:r w:rsidR="007C1385">
        <w:t>See Growth Mind-Set Tutorial Lesson.</w:t>
      </w:r>
    </w:p>
    <w:p w:rsidR="00A5795D" w:rsidRDefault="00A5795D" w:rsidP="00A5795D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5795D" w:rsidRDefault="00A5795D" w:rsidP="00A5795D">
      <w:pPr>
        <w:spacing w:after="0"/>
        <w:ind w:left="2160" w:hanging="2160"/>
      </w:pPr>
      <w:r>
        <w:t>Homework:</w:t>
      </w:r>
      <w:r>
        <w:tab/>
      </w:r>
      <w:r w:rsidR="006373C7">
        <w:t>None</w:t>
      </w:r>
      <w:r>
        <w:t>.</w:t>
      </w:r>
    </w:p>
    <w:p w:rsidR="004A5565" w:rsidRDefault="004A5565" w:rsidP="00A5795D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1213C2"/>
    <w:rsid w:val="00140210"/>
    <w:rsid w:val="001D3A61"/>
    <w:rsid w:val="002B6B34"/>
    <w:rsid w:val="002E274A"/>
    <w:rsid w:val="00351236"/>
    <w:rsid w:val="004A5565"/>
    <w:rsid w:val="006373C7"/>
    <w:rsid w:val="007C1385"/>
    <w:rsid w:val="007F5985"/>
    <w:rsid w:val="00A5795D"/>
    <w:rsid w:val="00CE6D6A"/>
    <w:rsid w:val="00D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BC8E1-BE50-4A03-B220-1BDB8DC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2018-01-09T18:05:00Z</dcterms:created>
  <dcterms:modified xsi:type="dcterms:W3CDTF">2018-01-09T18:05:00Z</dcterms:modified>
</cp:coreProperties>
</file>