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DAD" w:rsidRDefault="00057DAD"/>
    <w:p w:rsidR="00057DAD" w:rsidRPr="00057DAD" w:rsidRDefault="00057DAD" w:rsidP="00057DAD">
      <w:pPr>
        <w:jc w:val="center"/>
        <w:rPr>
          <w:b/>
          <w:u w:val="single"/>
        </w:rPr>
      </w:pPr>
      <w:r w:rsidRPr="00057DAD">
        <w:rPr>
          <w:b/>
          <w:u w:val="single"/>
        </w:rPr>
        <w:t>Social Studies Lesson Plans – Mr. Cain</w:t>
      </w:r>
    </w:p>
    <w:p w:rsidR="00057DAD" w:rsidRPr="00057DAD" w:rsidRDefault="00CF51F8" w:rsidP="00057DAD">
      <w:pPr>
        <w:jc w:val="center"/>
        <w:rPr>
          <w:b/>
          <w:u w:val="single"/>
        </w:rPr>
      </w:pPr>
      <w:r>
        <w:rPr>
          <w:b/>
          <w:u w:val="single"/>
        </w:rPr>
        <w:t>Week of September 3, 2018 – September 7, 2018</w:t>
      </w:r>
    </w:p>
    <w:p w:rsidR="00057DAD" w:rsidRPr="00057DAD" w:rsidRDefault="00057DAD" w:rsidP="00CF51F8">
      <w:r>
        <w:rPr>
          <w:b/>
        </w:rPr>
        <w:t>Monday:</w:t>
      </w:r>
      <w:r>
        <w:rPr>
          <w:b/>
        </w:rPr>
        <w:tab/>
      </w:r>
      <w:r>
        <w:rPr>
          <w:b/>
        </w:rPr>
        <w:tab/>
      </w:r>
      <w:r w:rsidR="00CF51F8">
        <w:rPr>
          <w:b/>
        </w:rPr>
        <w:t>No School (Labor Day)</w:t>
      </w:r>
    </w:p>
    <w:p w:rsidR="00122926" w:rsidRDefault="00122926">
      <w:pPr>
        <w:rPr>
          <w:b/>
        </w:rPr>
      </w:pPr>
      <w:r>
        <w:rPr>
          <w:b/>
        </w:rPr>
        <w:t>Tuesday:</w:t>
      </w:r>
      <w:r>
        <w:rPr>
          <w:b/>
        </w:rPr>
        <w:tab/>
      </w:r>
      <w:r>
        <w:rPr>
          <w:b/>
        </w:rPr>
        <w:tab/>
        <w:t xml:space="preserve">Introduction to Reading </w:t>
      </w:r>
      <w:proofErr w:type="gramStart"/>
      <w:r>
        <w:rPr>
          <w:b/>
        </w:rPr>
        <w:t>Like</w:t>
      </w:r>
      <w:proofErr w:type="gramEnd"/>
      <w:r>
        <w:rPr>
          <w:b/>
        </w:rPr>
        <w:t xml:space="preserve"> a Historian</w:t>
      </w:r>
    </w:p>
    <w:p w:rsidR="00122926" w:rsidRDefault="00122926" w:rsidP="00122926">
      <w:pPr>
        <w:ind w:left="2160" w:hanging="2160"/>
      </w:pPr>
      <w:r>
        <w:t>Major Objective:</w:t>
      </w:r>
      <w:r>
        <w:tab/>
        <w:t>Students will be able to: 1.) identify the four main components of the Reading Like a Historian approach, and 2.) explain how each component of the Reading Like a Historian approach helps use to critically analyze information.</w:t>
      </w:r>
    </w:p>
    <w:p w:rsidR="00122926" w:rsidRDefault="00122926" w:rsidP="00122926">
      <w:pPr>
        <w:ind w:left="2160" w:hanging="2160"/>
      </w:pPr>
      <w:r>
        <w:t>Activities:</w:t>
      </w:r>
      <w:r>
        <w:tab/>
        <w:t xml:space="preserve">Whole group discussion of the four components of the Reading </w:t>
      </w:r>
      <w:proofErr w:type="gramStart"/>
      <w:r>
        <w:t>Like</w:t>
      </w:r>
      <w:proofErr w:type="gramEnd"/>
      <w:r>
        <w:t xml:space="preserve"> a Historian Approach.</w:t>
      </w:r>
    </w:p>
    <w:p w:rsidR="00122926" w:rsidRDefault="00122926" w:rsidP="00122926">
      <w:pPr>
        <w:ind w:left="2160" w:hanging="2160"/>
      </w:pPr>
      <w:r>
        <w:t>Text/Materials:</w:t>
      </w:r>
      <w:r>
        <w:tab/>
        <w:t xml:space="preserve">Reading </w:t>
      </w:r>
      <w:proofErr w:type="gramStart"/>
      <w:r>
        <w:t>Like</w:t>
      </w:r>
      <w:proofErr w:type="gramEnd"/>
      <w:r>
        <w:t xml:space="preserve"> a Historian Note Taking Sheets, Reading Like a Historian Notes.</w:t>
      </w:r>
    </w:p>
    <w:p w:rsidR="00122926" w:rsidRDefault="00122926" w:rsidP="00122926">
      <w:pPr>
        <w:ind w:left="2160" w:hanging="2160"/>
      </w:pPr>
      <w:r>
        <w:t>Assessment:</w:t>
      </w:r>
      <w:r>
        <w:tab/>
        <w:t>Monitoring of students classwork and participation.</w:t>
      </w:r>
    </w:p>
    <w:p w:rsidR="00122926" w:rsidRPr="00122926" w:rsidRDefault="00122926" w:rsidP="00122926">
      <w:pPr>
        <w:ind w:left="2160" w:hanging="2160"/>
      </w:pPr>
      <w:r>
        <w:t>Homework:</w:t>
      </w:r>
      <w:r>
        <w:tab/>
        <w:t>None</w:t>
      </w:r>
    </w:p>
    <w:p w:rsidR="00057DAD" w:rsidRDefault="00057DAD" w:rsidP="00122926">
      <w:pPr>
        <w:spacing w:after="0"/>
        <w:rPr>
          <w:b/>
        </w:rPr>
      </w:pPr>
      <w:r w:rsidRPr="00057DAD">
        <w:rPr>
          <w:b/>
        </w:rPr>
        <w:t>Wednesday</w:t>
      </w:r>
      <w:r w:rsidR="00122926">
        <w:rPr>
          <w:b/>
        </w:rPr>
        <w:t>/</w:t>
      </w:r>
      <w:r w:rsidRPr="00057DAD">
        <w:rPr>
          <w:b/>
        </w:rPr>
        <w:t xml:space="preserve">: </w:t>
      </w:r>
      <w:r w:rsidRPr="00057DAD">
        <w:rPr>
          <w:b/>
        </w:rPr>
        <w:tab/>
      </w:r>
      <w:r w:rsidR="00122926">
        <w:rPr>
          <w:b/>
        </w:rPr>
        <w:tab/>
      </w:r>
      <w:r w:rsidRPr="00057DAD">
        <w:rPr>
          <w:b/>
        </w:rPr>
        <w:t xml:space="preserve">Reading </w:t>
      </w:r>
      <w:proofErr w:type="gramStart"/>
      <w:r w:rsidRPr="00057DAD">
        <w:rPr>
          <w:b/>
        </w:rPr>
        <w:t>Like</w:t>
      </w:r>
      <w:proofErr w:type="gramEnd"/>
      <w:r w:rsidRPr="00057DAD">
        <w:rPr>
          <w:b/>
        </w:rPr>
        <w:t xml:space="preserve"> a Historian: The Lunch Room Fight </w:t>
      </w:r>
    </w:p>
    <w:p w:rsidR="00122926" w:rsidRPr="00057DAD" w:rsidRDefault="00122926" w:rsidP="00122926">
      <w:pPr>
        <w:spacing w:after="0" w:line="240" w:lineRule="auto"/>
        <w:rPr>
          <w:b/>
        </w:rPr>
      </w:pPr>
      <w:r>
        <w:rPr>
          <w:b/>
        </w:rPr>
        <w:t>Thursday</w:t>
      </w:r>
    </w:p>
    <w:p w:rsidR="00057DAD" w:rsidRDefault="00057DAD" w:rsidP="00057DAD">
      <w:pPr>
        <w:ind w:left="2160" w:hanging="2160"/>
      </w:pPr>
      <w:r>
        <w:t xml:space="preserve">Major Objective: </w:t>
      </w:r>
      <w:r>
        <w:tab/>
        <w:t xml:space="preserve">Students will be able to: 1.) evaluate and analyze a variety of primary and secondary sources, and 2.) use a variety of sources of information to corroborate a conclusion about the Lunch Room Fight. </w:t>
      </w:r>
    </w:p>
    <w:p w:rsidR="00057DAD" w:rsidRDefault="00057DAD" w:rsidP="00057DAD">
      <w:pPr>
        <w:ind w:left="2160" w:hanging="2160"/>
      </w:pPr>
      <w:r>
        <w:t>Activities:</w:t>
      </w:r>
      <w:r>
        <w:tab/>
        <w:t xml:space="preserve"> Whole group discussion/lecture/modeling of Reading </w:t>
      </w:r>
      <w:proofErr w:type="gramStart"/>
      <w:r>
        <w:t>Like</w:t>
      </w:r>
      <w:proofErr w:type="gramEnd"/>
      <w:r>
        <w:t xml:space="preserve"> a Historian, individual/small group analysis of a variety of primary/secondary sources, individual corroboration of a conclusion of the Lunch Room Fight.</w:t>
      </w:r>
    </w:p>
    <w:p w:rsidR="00057DAD" w:rsidRDefault="00057DAD" w:rsidP="00057DAD">
      <w:pPr>
        <w:ind w:left="2160" w:hanging="2160"/>
      </w:pPr>
      <w:r>
        <w:t xml:space="preserve">Text/Materials: </w:t>
      </w:r>
      <w:r>
        <w:tab/>
        <w:t xml:space="preserve">Reading </w:t>
      </w:r>
      <w:proofErr w:type="gramStart"/>
      <w:r>
        <w:t>Like</w:t>
      </w:r>
      <w:proofErr w:type="gramEnd"/>
      <w:r>
        <w:t xml:space="preserve"> a Historian Note Sheet, Primary Sources on the Lunch Room Fight </w:t>
      </w:r>
    </w:p>
    <w:p w:rsidR="00057DAD" w:rsidRDefault="00057DAD" w:rsidP="00057DAD">
      <w:pPr>
        <w:ind w:left="2160" w:hanging="2160"/>
      </w:pPr>
      <w:r>
        <w:t xml:space="preserve">Assessment: </w:t>
      </w:r>
      <w:r>
        <w:tab/>
        <w:t xml:space="preserve">Monitoring of students’ classwork and participation. </w:t>
      </w:r>
    </w:p>
    <w:p w:rsidR="00057DAD" w:rsidRDefault="00057DAD" w:rsidP="00057DAD">
      <w:pPr>
        <w:ind w:left="2160" w:hanging="2160"/>
      </w:pPr>
      <w:r>
        <w:t xml:space="preserve">Homework: </w:t>
      </w:r>
      <w:r>
        <w:tab/>
        <w:t>Corroborating the Lunch Room Fight Principal’s Report.</w:t>
      </w:r>
    </w:p>
    <w:p w:rsidR="00CF51F8" w:rsidRDefault="00B45012" w:rsidP="00CF51F8">
      <w:pPr>
        <w:spacing w:after="0"/>
        <w:rPr>
          <w:b/>
        </w:rPr>
      </w:pPr>
      <w:r>
        <w:rPr>
          <w:b/>
        </w:rPr>
        <w:t>Friday:</w:t>
      </w:r>
      <w:r>
        <w:rPr>
          <w:b/>
        </w:rPr>
        <w:tab/>
      </w:r>
      <w:r w:rsidR="00CF51F8">
        <w:rPr>
          <w:b/>
        </w:rPr>
        <w:tab/>
      </w:r>
      <w:r w:rsidR="00CF51F8">
        <w:rPr>
          <w:b/>
        </w:rPr>
        <w:tab/>
      </w:r>
      <w:bookmarkStart w:id="0" w:name="_GoBack"/>
      <w:bookmarkEnd w:id="0"/>
      <w:r w:rsidR="00CF51F8">
        <w:rPr>
          <w:b/>
        </w:rPr>
        <w:t>What is Big History?</w:t>
      </w:r>
    </w:p>
    <w:p w:rsidR="00CF51F8" w:rsidRDefault="00CF51F8" w:rsidP="00CF51F8">
      <w:pPr>
        <w:spacing w:after="0"/>
        <w:ind w:left="2160" w:hanging="2160"/>
      </w:pPr>
      <w:r>
        <w:t>Major Objective:</w:t>
      </w:r>
      <w:r>
        <w:tab/>
        <w:t>Students will be able to: 1.) identify and explain what Big History is and how it is different from other history courses, 2.) identify and explain some of the important questions that Big History tries to answer, and 3.) analyze how the topics of big history give us a greater picture of the story of the universe.</w:t>
      </w:r>
    </w:p>
    <w:p w:rsidR="00CF51F8" w:rsidRDefault="00CF51F8" w:rsidP="00CF51F8">
      <w:pPr>
        <w:spacing w:after="0"/>
        <w:ind w:left="2160" w:hanging="2160"/>
      </w:pPr>
      <w:r>
        <w:t>Activities:</w:t>
      </w:r>
      <w:r>
        <w:tab/>
        <w:t xml:space="preserve">Whole group viewing and discussion of </w:t>
      </w:r>
      <w:proofErr w:type="gramStart"/>
      <w:r>
        <w:t>What</w:t>
      </w:r>
      <w:proofErr w:type="gramEnd"/>
      <w:r>
        <w:t xml:space="preserve"> is Big History? </w:t>
      </w:r>
      <w:proofErr w:type="gramStart"/>
      <w:r>
        <w:t>and</w:t>
      </w:r>
      <w:proofErr w:type="gramEnd"/>
      <w:r>
        <w:t xml:space="preserve"> A History of Everything.</w:t>
      </w:r>
    </w:p>
    <w:p w:rsidR="00CF51F8" w:rsidRDefault="00CF51F8" w:rsidP="00CF51F8">
      <w:pPr>
        <w:spacing w:after="0"/>
        <w:ind w:left="2160" w:hanging="2160"/>
      </w:pPr>
      <w:r>
        <w:t>Text/Materials:</w:t>
      </w:r>
      <w:r>
        <w:tab/>
        <w:t xml:space="preserve">What is Big History Video Questions, A History of Everything Video </w:t>
      </w:r>
      <w:proofErr w:type="gramStart"/>
      <w:r>
        <w:t>Questions.</w:t>
      </w:r>
      <w:proofErr w:type="gramEnd"/>
    </w:p>
    <w:p w:rsidR="00CF51F8" w:rsidRDefault="00CF51F8" w:rsidP="00CF51F8">
      <w:pPr>
        <w:spacing w:after="0"/>
        <w:ind w:left="2160" w:hanging="2160"/>
      </w:pPr>
      <w:r>
        <w:lastRenderedPageBreak/>
        <w:t>Assessment:</w:t>
      </w:r>
      <w:r>
        <w:tab/>
        <w:t>Monitoring of students’ classwork and participation.</w:t>
      </w:r>
    </w:p>
    <w:p w:rsidR="00CF51F8" w:rsidRDefault="00CF51F8" w:rsidP="00CF51F8">
      <w:pPr>
        <w:spacing w:after="0"/>
        <w:ind w:left="2160" w:hanging="2160"/>
      </w:pPr>
      <w:r>
        <w:t>Homework:</w:t>
      </w:r>
      <w:r>
        <w:tab/>
        <w:t>Lesson 1.0 Quiz</w:t>
      </w:r>
    </w:p>
    <w:p w:rsidR="00B45012" w:rsidRPr="00B45012" w:rsidRDefault="00B45012" w:rsidP="00057DAD">
      <w:pPr>
        <w:ind w:left="2160" w:hanging="2160"/>
        <w:rPr>
          <w:b/>
        </w:rPr>
      </w:pPr>
    </w:p>
    <w:p w:rsidR="00057DAD" w:rsidRDefault="00057DAD" w:rsidP="00057DAD">
      <w:pPr>
        <w:ind w:left="2160" w:hanging="2160"/>
      </w:pPr>
    </w:p>
    <w:sectPr w:rsidR="00057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AD"/>
    <w:rsid w:val="00027DD8"/>
    <w:rsid w:val="00057DAD"/>
    <w:rsid w:val="00122926"/>
    <w:rsid w:val="00B45012"/>
    <w:rsid w:val="00CF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517A4-317A-4D25-86FB-15F44C21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2018-08-31T20:34:00Z</dcterms:created>
  <dcterms:modified xsi:type="dcterms:W3CDTF">2018-08-31T20:34:00Z</dcterms:modified>
</cp:coreProperties>
</file>