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DE" w:rsidRDefault="00076CF9">
      <w:pPr>
        <w:jc w:val="center"/>
        <w:rPr>
          <w:b/>
          <w:u w:val="single"/>
        </w:rPr>
      </w:pPr>
      <w:bookmarkStart w:id="0" w:name="_GoBack"/>
      <w:bookmarkEnd w:id="0"/>
      <w:r>
        <w:rPr>
          <w:b/>
          <w:u w:val="single"/>
        </w:rPr>
        <w:t>Team Adventurers Technology Acceptable Use Policy</w:t>
      </w:r>
    </w:p>
    <w:p w:rsidR="00F129DE" w:rsidRDefault="00076CF9">
      <w:r>
        <w:br/>
      </w:r>
      <w:r>
        <w:t>This document is for the clarification of acceptable use of technology in our classrooms. We will be discussing this policy and following it closely throughout second semester.  Any misuse of the following guidelines will result in the loss of privileges w</w:t>
      </w:r>
      <w:r>
        <w:t>ith the use of technology in our classrooms.</w:t>
      </w:r>
    </w:p>
    <w:p w:rsidR="00F129DE" w:rsidRDefault="00076CF9">
      <w:r>
        <w:br/>
        <w:t>Expectations</w:t>
      </w:r>
    </w:p>
    <w:p w:rsidR="00F129DE" w:rsidRDefault="00076CF9">
      <w:pPr>
        <w:numPr>
          <w:ilvl w:val="0"/>
          <w:numId w:val="2"/>
        </w:numPr>
        <w:contextualSpacing/>
      </w:pPr>
      <w:r>
        <w:t>Students will use the computers/technology as instructed to do so by the teacher.</w:t>
      </w:r>
    </w:p>
    <w:p w:rsidR="00F129DE" w:rsidRDefault="00076CF9">
      <w:pPr>
        <w:numPr>
          <w:ilvl w:val="0"/>
          <w:numId w:val="2"/>
        </w:numPr>
        <w:contextualSpacing/>
      </w:pPr>
      <w:r>
        <w:t xml:space="preserve">Students will treat the computers/technology with respect. </w:t>
      </w:r>
    </w:p>
    <w:p w:rsidR="00F129DE" w:rsidRDefault="00076CF9">
      <w:pPr>
        <w:numPr>
          <w:ilvl w:val="0"/>
          <w:numId w:val="2"/>
        </w:numPr>
        <w:contextualSpacing/>
      </w:pPr>
      <w:r>
        <w:t>Students will not be permitted to run in the room, phys</w:t>
      </w:r>
      <w:r>
        <w:t>ically misuse the equipment, or any other form of misuse.</w:t>
      </w:r>
    </w:p>
    <w:p w:rsidR="00F129DE" w:rsidRDefault="00076CF9">
      <w:pPr>
        <w:numPr>
          <w:ilvl w:val="0"/>
          <w:numId w:val="2"/>
        </w:numPr>
        <w:contextualSpacing/>
      </w:pPr>
      <w:r>
        <w:t>Students must stay/work with the group and only go to the site(s) that they are</w:t>
      </w:r>
      <w:r>
        <w:br/>
        <w:t>instructed to access.</w:t>
      </w:r>
    </w:p>
    <w:p w:rsidR="00F129DE" w:rsidRDefault="00076CF9">
      <w:pPr>
        <w:numPr>
          <w:ilvl w:val="0"/>
          <w:numId w:val="2"/>
        </w:numPr>
        <w:contextualSpacing/>
      </w:pPr>
      <w:r>
        <w:t>Researching topics related to a school project is the only appropriate use of the</w:t>
      </w:r>
      <w:r>
        <w:br/>
        <w:t>Web. (Students</w:t>
      </w:r>
      <w:r>
        <w:t xml:space="preserve"> are not permitted to check sports scores, go to entertainment sites</w:t>
      </w:r>
      <w:r>
        <w:br/>
        <w:t>such as music, TV, movie or band sites, go to game sites, etc.)</w:t>
      </w:r>
    </w:p>
    <w:p w:rsidR="00F129DE" w:rsidRDefault="00076CF9">
      <w:pPr>
        <w:numPr>
          <w:ilvl w:val="0"/>
          <w:numId w:val="2"/>
        </w:numPr>
        <w:contextualSpacing/>
      </w:pPr>
      <w:r>
        <w:t>Students may not go to chat rooms or use Instant Messenger programs.</w:t>
      </w:r>
    </w:p>
    <w:p w:rsidR="00F129DE" w:rsidRDefault="00076CF9">
      <w:pPr>
        <w:numPr>
          <w:ilvl w:val="0"/>
          <w:numId w:val="2"/>
        </w:numPr>
        <w:contextualSpacing/>
      </w:pPr>
      <w:r>
        <w:t>The teacher will check all in-coming and out-going e-m</w:t>
      </w:r>
      <w:r>
        <w:t>ail messages before students</w:t>
      </w:r>
      <w:r>
        <w:br/>
        <w:t>will have access to them should we use e-mail in the classroom.</w:t>
      </w:r>
      <w:r>
        <w:br/>
      </w:r>
    </w:p>
    <w:p w:rsidR="00F129DE" w:rsidRDefault="00076CF9">
      <w:r>
        <w:t>Consequences</w:t>
      </w:r>
    </w:p>
    <w:p w:rsidR="00F129DE" w:rsidRDefault="00076CF9">
      <w:pPr>
        <w:numPr>
          <w:ilvl w:val="0"/>
          <w:numId w:val="1"/>
        </w:numPr>
        <w:contextualSpacing/>
      </w:pPr>
      <w:r>
        <w:t>Depending on the circumstances, you will not be allowed to use the computer for a</w:t>
      </w:r>
      <w:r>
        <w:br/>
      </w:r>
      <w:proofErr w:type="gramStart"/>
      <w:r>
        <w:t>day</w:t>
      </w:r>
      <w:proofErr w:type="gramEnd"/>
      <w:r>
        <w:t>, a week, a month or the rest of the school year. However, you w</w:t>
      </w:r>
      <w:r>
        <w:t>ill be required to</w:t>
      </w:r>
      <w:r>
        <w:br/>
        <w:t>complete any projects using paper, pencil and books.</w:t>
      </w:r>
    </w:p>
    <w:p w:rsidR="00F129DE" w:rsidRDefault="00076CF9">
      <w:pPr>
        <w:numPr>
          <w:ilvl w:val="0"/>
          <w:numId w:val="1"/>
        </w:numPr>
        <w:contextualSpacing/>
      </w:pPr>
      <w:r>
        <w:t>A letter will go home to the parent/guardian from the student and teacher explaining the</w:t>
      </w:r>
      <w:r>
        <w:br/>
        <w:t>error in judgment and consequence.</w:t>
      </w:r>
    </w:p>
    <w:p w:rsidR="00F129DE" w:rsidRDefault="00076CF9">
      <w:pPr>
        <w:numPr>
          <w:ilvl w:val="0"/>
          <w:numId w:val="1"/>
        </w:numPr>
        <w:contextualSpacing/>
      </w:pPr>
      <w:r>
        <w:t>The student may not use the computer at the end of the conse</w:t>
      </w:r>
      <w:r>
        <w:t>quence time period if the</w:t>
      </w:r>
      <w:r>
        <w:br/>
        <w:t>letter has not been signed by a parent and returned to the teacher.</w:t>
      </w:r>
      <w:r>
        <w:br/>
      </w:r>
    </w:p>
    <w:p w:rsidR="00F129DE" w:rsidRDefault="00076CF9">
      <w:r>
        <w:t>I accept these expectations and consequences and have discussed them with my family.</w:t>
      </w:r>
      <w:r>
        <w:br/>
      </w:r>
      <w:r>
        <w:br/>
        <w:t>____________________________ Student’s signature</w:t>
      </w:r>
      <w:r>
        <w:br/>
      </w:r>
      <w:r>
        <w:br/>
        <w:t>_________________________</w:t>
      </w:r>
      <w:r>
        <w:t>___ Teacher’s signature</w:t>
      </w:r>
      <w:r>
        <w:br/>
      </w:r>
      <w:r>
        <w:br/>
        <w:t>____________________________ Parent’s signature</w:t>
      </w:r>
    </w:p>
    <w:sectPr w:rsidR="00F129D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D97"/>
    <w:multiLevelType w:val="multilevel"/>
    <w:tmpl w:val="EEBE8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B905A7"/>
    <w:multiLevelType w:val="multilevel"/>
    <w:tmpl w:val="26DAD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DE"/>
    <w:rsid w:val="00076CF9"/>
    <w:rsid w:val="00EB4835"/>
    <w:rsid w:val="00F1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7B8F5-FCD4-4B35-9320-48815036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2018-01-09T22:23:00Z</dcterms:created>
  <dcterms:modified xsi:type="dcterms:W3CDTF">2018-01-09T22:23:00Z</dcterms:modified>
</cp:coreProperties>
</file>