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9" w:rsidRDefault="00D16B59" w:rsidP="00D16B59">
      <w:pPr>
        <w:spacing w:line="480" w:lineRule="auto"/>
      </w:pPr>
      <w:r w:rsidRPr="00FD203D">
        <w:t xml:space="preserve">Big Bang: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Big History: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Complexity: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Emergent Properties: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Goldilocks Conditions: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Ingredients: </w:t>
      </w:r>
    </w:p>
    <w:p w:rsidR="00D16B59" w:rsidRDefault="00D16B59" w:rsidP="00D16B59">
      <w:pPr>
        <w:spacing w:line="480" w:lineRule="auto"/>
        <w:rPr>
          <w:rFonts w:ascii="Tahoma" w:hAnsi="Tahoma" w:cs="Tahoma"/>
          <w:color w:val="808080"/>
          <w:shd w:val="clear" w:color="auto" w:fill="F2F2F2"/>
        </w:rPr>
      </w:pPr>
    </w:p>
    <w:p w:rsidR="00D16B59" w:rsidRDefault="00D16B59" w:rsidP="00D16B59">
      <w:pPr>
        <w:spacing w:line="480" w:lineRule="auto"/>
      </w:pPr>
      <w:r w:rsidRPr="00FD203D">
        <w:t xml:space="preserve">Interdisciplinary Approach: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Origin Story: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Thresholds of Increasing Complexity: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lastRenderedPageBreak/>
        <w:t xml:space="preserve">Universe: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Scale: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Scientific Notation: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History: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Religion: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Science: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Astrophysics: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</w:pPr>
      <w:r w:rsidRPr="00FD203D">
        <w:t xml:space="preserve">Cosmology: </w:t>
      </w:r>
    </w:p>
    <w:p w:rsidR="00D16B59" w:rsidRPr="00FD203D" w:rsidRDefault="00D16B59" w:rsidP="00D16B59">
      <w:pPr>
        <w:spacing w:line="480" w:lineRule="auto"/>
      </w:pPr>
    </w:p>
    <w:p w:rsidR="00D16B59" w:rsidRDefault="00D16B59" w:rsidP="00D16B59">
      <w:pPr>
        <w:spacing w:line="480" w:lineRule="auto"/>
        <w:rPr>
          <w:rFonts w:ascii="Tahoma" w:hAnsi="Tahoma" w:cs="Tahoma"/>
          <w:color w:val="808080"/>
          <w:shd w:val="clear" w:color="auto" w:fill="F2F2F2"/>
        </w:rPr>
      </w:pPr>
      <w:r w:rsidRPr="00FD203D">
        <w:t xml:space="preserve">Law of Entropy (Second Law of Thermodynamics): </w:t>
      </w:r>
    </w:p>
    <w:p w:rsidR="008A2BF0" w:rsidRDefault="008A2BF0">
      <w:bookmarkStart w:id="0" w:name="_GoBack"/>
      <w:bookmarkEnd w:id="0"/>
    </w:p>
    <w:sectPr w:rsidR="008A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9"/>
    <w:rsid w:val="008A2BF0"/>
    <w:rsid w:val="00D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2016-09-08T20:10:00Z</dcterms:created>
  <dcterms:modified xsi:type="dcterms:W3CDTF">2016-09-08T20:10:00Z</dcterms:modified>
</cp:coreProperties>
</file>